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6C" w:rsidRPr="005846D1" w:rsidRDefault="00C2686C" w:rsidP="00C2686C">
      <w:pPr>
        <w:spacing w:before="63" w:after="22"/>
        <w:jc w:val="center"/>
        <w:rPr>
          <w:rFonts w:ascii="Arial" w:hAnsi="Arial" w:cs="Arial"/>
          <w:b/>
          <w:sz w:val="30"/>
          <w:szCs w:val="30"/>
        </w:rPr>
      </w:pPr>
      <w:r w:rsidRPr="005846D1">
        <w:rPr>
          <w:rFonts w:ascii="Arial" w:hAnsi="Arial" w:cs="Arial"/>
          <w:b/>
          <w:sz w:val="30"/>
          <w:szCs w:val="30"/>
        </w:rPr>
        <w:t>H. AYUNTAMIENTO SAN DIEGO DE ALEJANDRÍA JALISCO</w:t>
      </w:r>
    </w:p>
    <w:p w:rsidR="00C2686C" w:rsidRPr="005846D1" w:rsidRDefault="00C2686C" w:rsidP="00C2686C">
      <w:pPr>
        <w:jc w:val="center"/>
        <w:rPr>
          <w:rStyle w:val="nfasis"/>
          <w:rFonts w:ascii="Arial" w:hAnsi="Arial" w:cs="Arial"/>
          <w:b/>
        </w:rPr>
      </w:pPr>
    </w:p>
    <w:p w:rsidR="00C2686C" w:rsidRPr="005846D1" w:rsidRDefault="00C2686C" w:rsidP="00C2686C">
      <w:pPr>
        <w:jc w:val="center"/>
        <w:rPr>
          <w:rStyle w:val="nfasis"/>
          <w:rFonts w:ascii="Arial" w:hAnsi="Arial" w:cs="Arial"/>
          <w:b/>
        </w:rPr>
      </w:pPr>
    </w:p>
    <w:p w:rsidR="00C2686C" w:rsidRPr="005846D1" w:rsidRDefault="00C2686C" w:rsidP="00C2686C">
      <w:pPr>
        <w:jc w:val="center"/>
        <w:rPr>
          <w:rStyle w:val="nfasis"/>
          <w:rFonts w:ascii="Arial" w:hAnsi="Arial" w:cs="Arial"/>
          <w:b/>
        </w:rPr>
      </w:pPr>
      <w:r w:rsidRPr="005846D1">
        <w:rPr>
          <w:rFonts w:ascii="Arial" w:hAnsi="Arial" w:cs="Arial"/>
          <w:noProof/>
          <w:color w:val="4F81BD" w:themeColor="accent1"/>
          <w:lang w:val="es-MX" w:eastAsia="es-MX"/>
        </w:rPr>
        <w:drawing>
          <wp:inline distT="0" distB="0" distL="0" distR="0" wp14:anchorId="08405978" wp14:editId="27B4F2FD">
            <wp:extent cx="1057523" cy="1436409"/>
            <wp:effectExtent l="0" t="0" r="9525" b="0"/>
            <wp:docPr id="2" name="Imagen 2" descr="C:\Users\Paco\Downloads\Escudo S Die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co\Downloads\Escudo S Diego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06" cy="143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6C" w:rsidRPr="005846D1" w:rsidRDefault="00C2686C" w:rsidP="00C2686C">
      <w:pPr>
        <w:jc w:val="center"/>
        <w:rPr>
          <w:rStyle w:val="nfasis"/>
          <w:rFonts w:ascii="Arial" w:hAnsi="Arial" w:cs="Arial"/>
          <w:b/>
        </w:rPr>
      </w:pPr>
    </w:p>
    <w:p w:rsidR="00C2686C" w:rsidRPr="005846D1" w:rsidRDefault="00C2686C" w:rsidP="00C2686C">
      <w:pPr>
        <w:jc w:val="center"/>
        <w:rPr>
          <w:rStyle w:val="nfasis"/>
          <w:rFonts w:ascii="Arial" w:hAnsi="Arial" w:cs="Arial"/>
          <w:b/>
        </w:rPr>
      </w:pPr>
    </w:p>
    <w:p w:rsidR="00C2686C" w:rsidRPr="005846D1" w:rsidRDefault="00030146" w:rsidP="00C2686C">
      <w:pPr>
        <w:jc w:val="center"/>
        <w:rPr>
          <w:rStyle w:val="nfasis"/>
          <w:rFonts w:ascii="Arial" w:hAnsi="Arial" w:cs="Arial"/>
          <w:b/>
        </w:rPr>
      </w:pPr>
      <w:r w:rsidRPr="005846D1">
        <w:rPr>
          <w:rFonts w:ascii="Arial" w:hAnsi="Arial" w:cs="Arial"/>
          <w:b/>
          <w:i/>
          <w:iCs/>
          <w:noProof/>
          <w:lang w:val="es-MX" w:eastAsia="es-MX"/>
        </w:rPr>
        <w:drawing>
          <wp:inline distT="0" distB="0" distL="0" distR="0" wp14:anchorId="63DA95B2" wp14:editId="53ADB9EF">
            <wp:extent cx="1693545" cy="1693545"/>
            <wp:effectExtent l="0" t="0" r="1905" b="1905"/>
            <wp:docPr id="3" name="Imagen 3" descr="C:\Users\CONTRALOR\Pictur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ALOR\Pictures\Logo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46" w:rsidRPr="005846D1" w:rsidRDefault="00030146" w:rsidP="00C2686C">
      <w:pPr>
        <w:jc w:val="center"/>
        <w:rPr>
          <w:rStyle w:val="nfasis"/>
          <w:rFonts w:ascii="Arial" w:hAnsi="Arial" w:cs="Arial"/>
          <w:b/>
        </w:rPr>
      </w:pPr>
    </w:p>
    <w:p w:rsidR="00030146" w:rsidRPr="005846D1" w:rsidRDefault="00030146" w:rsidP="00C2686C">
      <w:pPr>
        <w:jc w:val="center"/>
        <w:rPr>
          <w:rStyle w:val="nfasis"/>
          <w:rFonts w:ascii="Arial" w:hAnsi="Arial" w:cs="Arial"/>
          <w:b/>
        </w:rPr>
      </w:pPr>
    </w:p>
    <w:p w:rsidR="00030146" w:rsidRPr="005846D1" w:rsidRDefault="00030146" w:rsidP="00C2686C">
      <w:pPr>
        <w:jc w:val="center"/>
        <w:rPr>
          <w:rStyle w:val="nfasis"/>
          <w:rFonts w:ascii="Arial" w:hAnsi="Arial" w:cs="Arial"/>
          <w:b/>
        </w:rPr>
      </w:pPr>
    </w:p>
    <w:p w:rsidR="00C2686C" w:rsidRPr="005846D1" w:rsidRDefault="00030146" w:rsidP="00C2686C">
      <w:pPr>
        <w:tabs>
          <w:tab w:val="left" w:pos="917"/>
        </w:tabs>
        <w:spacing w:before="44"/>
        <w:jc w:val="center"/>
        <w:rPr>
          <w:rFonts w:ascii="Arial" w:hAnsi="Arial" w:cs="Arial"/>
          <w:sz w:val="40"/>
          <w:szCs w:val="40"/>
        </w:rPr>
      </w:pPr>
      <w:r w:rsidRPr="005846D1">
        <w:rPr>
          <w:rFonts w:ascii="Arial" w:hAnsi="Arial" w:cs="Arial"/>
          <w:sz w:val="40"/>
          <w:szCs w:val="40"/>
        </w:rPr>
        <w:t>Mayo 2019</w:t>
      </w:r>
    </w:p>
    <w:p w:rsidR="00C2686C" w:rsidRPr="005846D1" w:rsidRDefault="005846D1" w:rsidP="00E61126">
      <w:pPr>
        <w:spacing w:before="200"/>
        <w:ind w:left="993" w:right="616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461120</wp:posOffset>
                </wp:positionH>
                <wp:positionV relativeFrom="paragraph">
                  <wp:posOffset>52484</wp:posOffset>
                </wp:positionV>
                <wp:extent cx="8937267" cy="945653"/>
                <wp:effectExtent l="0" t="0" r="16510" b="2603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7267" cy="9456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36.3pt;margin-top:4.15pt;width:703.7pt;height:7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" filled="f" strokecolor="#95b3d7 [1940]" strokeweight="2pt"/>
            </w:pict>
          </mc:Fallback>
        </mc:AlternateContent>
      </w:r>
      <w:r w:rsidR="00C2686C" w:rsidRPr="005846D1">
        <w:rPr>
          <w:rFonts w:ascii="Arial" w:hAnsi="Arial" w:cs="Arial"/>
          <w:sz w:val="36"/>
          <w:szCs w:val="36"/>
        </w:rPr>
        <w:t xml:space="preserve">Análisis de administración de riesgos y mitigación de los mismos de </w:t>
      </w:r>
      <w:r w:rsidR="005A004B">
        <w:rPr>
          <w:rFonts w:ascii="Arial" w:hAnsi="Arial" w:cs="Arial"/>
          <w:sz w:val="36"/>
          <w:szCs w:val="36"/>
        </w:rPr>
        <w:t xml:space="preserve">PROCESOS </w:t>
      </w:r>
      <w:r w:rsidR="00C2686C" w:rsidRPr="005846D1">
        <w:rPr>
          <w:rFonts w:ascii="Arial" w:hAnsi="Arial" w:cs="Arial"/>
          <w:sz w:val="36"/>
          <w:szCs w:val="36"/>
        </w:rPr>
        <w:t xml:space="preserve"> de la Contabilidad Gubernamental, Ingresos, Egresos</w:t>
      </w:r>
      <w:r>
        <w:rPr>
          <w:rFonts w:ascii="Arial" w:hAnsi="Arial" w:cs="Arial"/>
          <w:sz w:val="36"/>
          <w:szCs w:val="36"/>
        </w:rPr>
        <w:t>,</w:t>
      </w:r>
      <w:r w:rsidR="00C2686C" w:rsidRPr="005846D1">
        <w:rPr>
          <w:rFonts w:ascii="Arial" w:hAnsi="Arial" w:cs="Arial"/>
          <w:sz w:val="36"/>
          <w:szCs w:val="36"/>
        </w:rPr>
        <w:t xml:space="preserve"> Subsidios, Ayudas</w:t>
      </w:r>
      <w:r>
        <w:rPr>
          <w:rFonts w:ascii="Arial" w:hAnsi="Arial" w:cs="Arial"/>
          <w:sz w:val="36"/>
          <w:szCs w:val="36"/>
        </w:rPr>
        <w:t>,</w:t>
      </w:r>
      <w:r w:rsidR="00C2686C" w:rsidRPr="005846D1">
        <w:rPr>
          <w:rFonts w:ascii="Arial" w:hAnsi="Arial" w:cs="Arial"/>
          <w:sz w:val="36"/>
          <w:szCs w:val="36"/>
        </w:rPr>
        <w:t xml:space="preserve"> Transferenci</w:t>
      </w:r>
      <w:r>
        <w:rPr>
          <w:rFonts w:ascii="Arial" w:hAnsi="Arial" w:cs="Arial"/>
          <w:sz w:val="36"/>
          <w:szCs w:val="36"/>
        </w:rPr>
        <w:t>as y Obra Pública</w:t>
      </w:r>
      <w:r w:rsidR="005A004B">
        <w:rPr>
          <w:rFonts w:ascii="Arial" w:hAnsi="Arial" w:cs="Arial"/>
          <w:sz w:val="36"/>
          <w:szCs w:val="36"/>
        </w:rPr>
        <w:t>.</w:t>
      </w:r>
    </w:p>
    <w:p w:rsidR="00C2686C" w:rsidRPr="005846D1" w:rsidRDefault="00C2686C" w:rsidP="00C2686C">
      <w:pPr>
        <w:spacing w:before="200"/>
        <w:rPr>
          <w:rFonts w:ascii="Arial" w:hAnsi="Arial" w:cs="Arial"/>
          <w:sz w:val="40"/>
          <w:szCs w:val="40"/>
        </w:rPr>
      </w:pPr>
    </w:p>
    <w:p w:rsidR="00D85D11" w:rsidRDefault="00F320B4" w:rsidP="00C2686C">
      <w:pPr>
        <w:spacing w:before="200"/>
        <w:rPr>
          <w:rFonts w:ascii="Arial" w:hAnsi="Arial" w:cs="Arial"/>
          <w:sz w:val="18"/>
          <w:szCs w:val="18"/>
        </w:rPr>
      </w:pPr>
      <w:r w:rsidRPr="005846D1">
        <w:rPr>
          <w:rFonts w:ascii="Arial" w:hAnsi="Arial" w:cs="Arial"/>
          <w:sz w:val="18"/>
          <w:szCs w:val="18"/>
        </w:rPr>
        <w:t xml:space="preserve"> </w:t>
      </w:r>
    </w:p>
    <w:p w:rsidR="005846D1" w:rsidRPr="005846D1" w:rsidRDefault="005846D1" w:rsidP="00C2686C">
      <w:pPr>
        <w:spacing w:before="200"/>
        <w:rPr>
          <w:rFonts w:ascii="Arial" w:hAnsi="Arial" w:cs="Arial"/>
          <w:sz w:val="18"/>
          <w:szCs w:val="18"/>
        </w:rPr>
      </w:pPr>
    </w:p>
    <w:p w:rsidR="00B076C8" w:rsidRPr="005846D1" w:rsidRDefault="00B076C8" w:rsidP="00B076C8">
      <w:pPr>
        <w:pStyle w:val="Ttulo6"/>
        <w:numPr>
          <w:ilvl w:val="1"/>
          <w:numId w:val="1"/>
        </w:numPr>
        <w:tabs>
          <w:tab w:val="left" w:pos="917"/>
        </w:tabs>
        <w:spacing w:before="3"/>
        <w:rPr>
          <w:rFonts w:ascii="Arial" w:hAnsi="Arial" w:cs="Arial"/>
          <w:sz w:val="18"/>
          <w:szCs w:val="18"/>
        </w:rPr>
      </w:pPr>
      <w:r w:rsidRPr="005846D1">
        <w:rPr>
          <w:rFonts w:ascii="Arial" w:hAnsi="Arial" w:cs="Arial"/>
          <w:sz w:val="18"/>
          <w:szCs w:val="18"/>
        </w:rPr>
        <w:t>Contabilidad</w:t>
      </w:r>
      <w:r w:rsidRPr="005846D1">
        <w:rPr>
          <w:rFonts w:ascii="Arial" w:hAnsi="Arial" w:cs="Arial"/>
          <w:spacing w:val="-15"/>
          <w:sz w:val="18"/>
          <w:szCs w:val="18"/>
        </w:rPr>
        <w:t xml:space="preserve"> </w:t>
      </w:r>
      <w:r w:rsidRPr="005846D1">
        <w:rPr>
          <w:rFonts w:ascii="Arial" w:hAnsi="Arial" w:cs="Arial"/>
          <w:sz w:val="18"/>
          <w:szCs w:val="18"/>
        </w:rPr>
        <w:t>Gubernamental</w:t>
      </w:r>
      <w:r w:rsidR="00A459BC" w:rsidRPr="005846D1">
        <w:rPr>
          <w:rFonts w:ascii="Arial" w:hAnsi="Arial" w:cs="Arial"/>
          <w:sz w:val="18"/>
          <w:szCs w:val="18"/>
        </w:rPr>
        <w:t xml:space="preserve">     </w:t>
      </w:r>
    </w:p>
    <w:tbl>
      <w:tblPr>
        <w:tblStyle w:val="TableNormal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85"/>
        <w:gridCol w:w="3685"/>
        <w:gridCol w:w="3685"/>
      </w:tblGrid>
      <w:tr w:rsidR="00B65354" w:rsidRPr="005846D1" w:rsidTr="00B65354">
        <w:trPr>
          <w:trHeight w:hRule="exact" w:val="319"/>
        </w:trPr>
        <w:tc>
          <w:tcPr>
            <w:tcW w:w="1250" w:type="pct"/>
            <w:shd w:val="clear" w:color="auto" w:fill="95B3D7" w:themeFill="accent1" w:themeFillTint="99"/>
          </w:tcPr>
          <w:p w:rsidR="00941227" w:rsidRPr="005846D1" w:rsidRDefault="00941227" w:rsidP="00513137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1250" w:type="pct"/>
            <w:shd w:val="clear" w:color="auto" w:fill="95B3D7" w:themeFill="accent1" w:themeFillTint="99"/>
          </w:tcPr>
          <w:p w:rsidR="00941227" w:rsidRPr="005846D1" w:rsidRDefault="004A42D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941227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1250" w:type="pct"/>
            <w:shd w:val="clear" w:color="auto" w:fill="95B3D7" w:themeFill="accent1" w:themeFillTint="99"/>
          </w:tcPr>
          <w:p w:rsidR="00941227" w:rsidRPr="005846D1" w:rsidRDefault="00941227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1250" w:type="pct"/>
            <w:shd w:val="clear" w:color="auto" w:fill="95B3D7" w:themeFill="accent1" w:themeFillTint="99"/>
          </w:tcPr>
          <w:p w:rsidR="00941227" w:rsidRPr="005846D1" w:rsidRDefault="00941227" w:rsidP="005846D1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B65354" w:rsidRPr="005846D1" w:rsidTr="00B65354">
        <w:trPr>
          <w:trHeight w:hRule="exact" w:val="665"/>
        </w:trPr>
        <w:tc>
          <w:tcPr>
            <w:tcW w:w="1250" w:type="pct"/>
            <w:vMerge w:val="restart"/>
            <w:shd w:val="clear" w:color="auto" w:fill="CCCCCC"/>
          </w:tcPr>
          <w:p w:rsidR="00AE2271" w:rsidRPr="005846D1" w:rsidRDefault="00AE2271" w:rsidP="009C26C2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AE2271" w:rsidP="009C26C2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AE2271" w:rsidP="009C26C2">
            <w:pPr>
              <w:pStyle w:val="TableParagraph"/>
              <w:spacing w:before="1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AE2271" w:rsidP="009C26C2">
            <w:pPr>
              <w:pStyle w:val="TableParagraph"/>
              <w:tabs>
                <w:tab w:val="left" w:pos="822"/>
                <w:tab w:val="left" w:pos="1328"/>
                <w:tab w:val="left" w:pos="2074"/>
                <w:tab w:val="left" w:pos="3300"/>
              </w:tabs>
              <w:ind w:left="60"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Tener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ab/>
              <w:t>las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ab/>
              <w:t xml:space="preserve">bases normativas para </w:t>
            </w:r>
            <w:r w:rsidR="00184A1D"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contabilización de las</w:t>
            </w:r>
            <w:r w:rsidRPr="005846D1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operaciones</w:t>
            </w: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widowControl/>
              <w:spacing w:before="4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No exista catálogo de cuentas homogéneo a la Contabilidad Gubernamental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4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Seguir la guía contabilizadora, catálogo de cuentas y manual contabilidad gubername</w:t>
            </w:r>
            <w:r w:rsidR="009C26C2">
              <w:rPr>
                <w:rFonts w:ascii="Arial" w:hAnsi="Arial" w:cs="Arial"/>
                <w:sz w:val="18"/>
                <w:szCs w:val="18"/>
              </w:rPr>
              <w:t>ntal.</w:t>
            </w:r>
          </w:p>
          <w:p w:rsidR="00AE2271" w:rsidRPr="005846D1" w:rsidRDefault="00AE2271" w:rsidP="00184A1D">
            <w:pPr>
              <w:pStyle w:val="TableParagraph"/>
              <w:spacing w:before="45"/>
              <w:ind w:left="6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E2271" w:rsidRPr="005846D1" w:rsidRDefault="00FD37FB" w:rsidP="009C26C2">
            <w:pPr>
              <w:pStyle w:val="TableParagraph"/>
              <w:spacing w:before="45"/>
              <w:ind w:righ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Manual de Contabilidad Gubernamental; Catálogo de cuentas; Guía contabilizadora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54" w:rsidRPr="005846D1" w:rsidTr="00B65354">
        <w:trPr>
          <w:trHeight w:hRule="exact" w:val="590"/>
        </w:trPr>
        <w:tc>
          <w:tcPr>
            <w:tcW w:w="1250" w:type="pct"/>
            <w:vMerge/>
            <w:shd w:val="clear" w:color="auto" w:fill="CCCCCC"/>
          </w:tcPr>
          <w:p w:rsidR="00AE2271" w:rsidRPr="005846D1" w:rsidRDefault="00AE2271" w:rsidP="007E5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widowControl/>
              <w:spacing w:before="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No exista guía contabilizadora.</w:t>
            </w: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Actualización de la guía contabilizadora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AE2271" w:rsidRPr="005846D1" w:rsidRDefault="00FD37FB" w:rsidP="009C26C2">
            <w:pPr>
              <w:pStyle w:val="TableParagraph"/>
              <w:spacing w:before="77"/>
              <w:ind w:righ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Guía</w:t>
            </w:r>
            <w:r w:rsidR="007E50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contabilizadora; Bza.Comprobación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54" w:rsidRPr="005846D1" w:rsidTr="00B65354">
        <w:trPr>
          <w:trHeight w:hRule="exact" w:val="1049"/>
        </w:trPr>
        <w:tc>
          <w:tcPr>
            <w:tcW w:w="1250" w:type="pct"/>
            <w:vMerge/>
            <w:shd w:val="clear" w:color="auto" w:fill="CCCCCC"/>
          </w:tcPr>
          <w:p w:rsidR="00AE2271" w:rsidRPr="005846D1" w:rsidRDefault="00AE2271" w:rsidP="007E5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widowControl/>
              <w:spacing w:before="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Falta de Manual Contabilidad Gubernamental.</w:t>
            </w: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Fijar políticas de contabilización por ej</w:t>
            </w:r>
            <w:r w:rsidR="007E50C3">
              <w:rPr>
                <w:rFonts w:ascii="Arial" w:hAnsi="Arial" w:cs="Arial"/>
                <w:sz w:val="18"/>
                <w:szCs w:val="18"/>
              </w:rPr>
              <w:t>emplo: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 xml:space="preserve"> (Contabilización de Activos fijos, depura</w:t>
            </w:r>
            <w:r w:rsidR="007E50C3">
              <w:rPr>
                <w:rFonts w:ascii="Arial" w:hAnsi="Arial" w:cs="Arial"/>
                <w:sz w:val="18"/>
                <w:szCs w:val="18"/>
              </w:rPr>
              <w:t>ción de cuentas, determinación de cuentas incobrables etc.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0" w:type="pct"/>
          </w:tcPr>
          <w:p w:rsidR="00AE2271" w:rsidRPr="005846D1" w:rsidRDefault="00AE2271" w:rsidP="009C26C2">
            <w:pPr>
              <w:pStyle w:val="TableParagraph"/>
              <w:spacing w:before="5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FD37FB" w:rsidP="009C26C2">
            <w:pPr>
              <w:pStyle w:val="TableParagraph"/>
              <w:ind w:righ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Manual de contabilidad gubernamental; Políticas contables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54" w:rsidRPr="005846D1" w:rsidTr="00B65354">
        <w:trPr>
          <w:trHeight w:hRule="exact" w:val="852"/>
        </w:trPr>
        <w:tc>
          <w:tcPr>
            <w:tcW w:w="1250" w:type="pct"/>
            <w:shd w:val="clear" w:color="auto" w:fill="CCCCCC"/>
          </w:tcPr>
          <w:p w:rsidR="00B076C8" w:rsidRPr="005846D1" w:rsidRDefault="00B076C8" w:rsidP="007E50C3">
            <w:pPr>
              <w:pStyle w:val="TableParagraph"/>
              <w:spacing w:before="91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Generar la correcta integración de información financiera y presupuestal</w:t>
            </w:r>
          </w:p>
        </w:tc>
        <w:tc>
          <w:tcPr>
            <w:tcW w:w="1250" w:type="pct"/>
          </w:tcPr>
          <w:p w:rsidR="00B076C8" w:rsidRPr="005846D1" w:rsidRDefault="00FD37FB" w:rsidP="007E50C3">
            <w:pPr>
              <w:pStyle w:val="TableParagraph"/>
              <w:widowControl/>
              <w:spacing w:before="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5F2" w:rsidRPr="005846D1">
              <w:rPr>
                <w:rFonts w:ascii="Arial" w:hAnsi="Arial" w:cs="Arial"/>
                <w:sz w:val="18"/>
                <w:szCs w:val="18"/>
              </w:rPr>
              <w:t>No generar</w:t>
            </w:r>
            <w:r w:rsidR="002F612F" w:rsidRPr="005846D1">
              <w:rPr>
                <w:rFonts w:ascii="Arial" w:hAnsi="Arial" w:cs="Arial"/>
                <w:sz w:val="18"/>
                <w:szCs w:val="18"/>
              </w:rPr>
              <w:t xml:space="preserve"> la correcta integracion financier</w:t>
            </w:r>
            <w:r w:rsidR="00E115F2" w:rsidRPr="005846D1">
              <w:rPr>
                <w:rFonts w:ascii="Arial" w:hAnsi="Arial" w:cs="Arial"/>
                <w:sz w:val="18"/>
                <w:szCs w:val="18"/>
              </w:rPr>
              <w:t>a</w:t>
            </w:r>
            <w:r w:rsidR="002F612F" w:rsidRPr="005846D1">
              <w:rPr>
                <w:rFonts w:ascii="Arial" w:hAnsi="Arial" w:cs="Arial"/>
                <w:sz w:val="18"/>
                <w:szCs w:val="18"/>
              </w:rPr>
              <w:t xml:space="preserve"> y presupuestal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B076C8" w:rsidRPr="005846D1" w:rsidRDefault="00FD37FB" w:rsidP="007E50C3">
            <w:pPr>
              <w:pStyle w:val="TableParagraph"/>
              <w:spacing w:before="91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Generar los estados financieros y presupuestales requeridos por la normatividad existente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B076C8" w:rsidRPr="005846D1" w:rsidRDefault="00B076C8" w:rsidP="00184A1D">
            <w:pPr>
              <w:pStyle w:val="TableParagraph"/>
              <w:spacing w:before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FD37FB" w:rsidP="007E50C3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Estados financieros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54" w:rsidRPr="005846D1" w:rsidTr="00B65354">
        <w:trPr>
          <w:trHeight w:hRule="exact" w:val="1260"/>
        </w:trPr>
        <w:tc>
          <w:tcPr>
            <w:tcW w:w="1250" w:type="pct"/>
            <w:vMerge w:val="restart"/>
            <w:shd w:val="clear" w:color="auto" w:fill="CCCCCC"/>
          </w:tcPr>
          <w:p w:rsidR="00AE2271" w:rsidRPr="005846D1" w:rsidRDefault="00AE2271" w:rsidP="007E50C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AE2271" w:rsidP="007E50C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AE2271" w:rsidP="007E50C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AE2271" w:rsidP="007E50C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AE2271" w:rsidP="007E50C3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AE2271" w:rsidP="00FD37FB">
            <w:pPr>
              <w:pStyle w:val="TableParagraph"/>
              <w:tabs>
                <w:tab w:val="left" w:pos="1146"/>
                <w:tab w:val="left" w:pos="1578"/>
                <w:tab w:val="left" w:pos="2890"/>
              </w:tabs>
              <w:spacing w:before="1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Presentar la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ab/>
              <w:t>información</w:t>
            </w:r>
            <w:r w:rsidR="007E5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financiera presupuestal correcta y</w:t>
            </w:r>
            <w:r w:rsidRPr="005846D1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="007E50C3">
              <w:rPr>
                <w:rFonts w:ascii="Arial" w:hAnsi="Arial" w:cs="Arial"/>
                <w:b/>
                <w:sz w:val="18"/>
                <w:szCs w:val="18"/>
              </w:rPr>
              <w:t>confiable</w:t>
            </w: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6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No se firmen los Estados Financieros por quien corresponde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69"/>
              <w:ind w:right="6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Los estados financieros y presupuestales deben ser firmados por los titulares del ente y el responsable directo de la emisión de esta información o bien por los servidores públicos facultados para</w:t>
            </w:r>
            <w:r w:rsidR="00AE2271" w:rsidRPr="005846D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ello.</w:t>
            </w:r>
          </w:p>
        </w:tc>
        <w:tc>
          <w:tcPr>
            <w:tcW w:w="1250" w:type="pct"/>
          </w:tcPr>
          <w:p w:rsidR="00AE2271" w:rsidRPr="005846D1" w:rsidRDefault="00AE2271" w:rsidP="00184A1D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AE2271" w:rsidP="00184A1D">
            <w:pPr>
              <w:pStyle w:val="TableParagraph"/>
              <w:spacing w:before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FD37FB" w:rsidP="007E50C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Estados financieros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54" w:rsidRPr="005846D1" w:rsidTr="00B65354">
        <w:trPr>
          <w:trHeight w:hRule="exact" w:val="854"/>
        </w:trPr>
        <w:tc>
          <w:tcPr>
            <w:tcW w:w="1250" w:type="pct"/>
            <w:vMerge/>
            <w:shd w:val="clear" w:color="auto" w:fill="CCCCCC"/>
          </w:tcPr>
          <w:p w:rsidR="00AE2271" w:rsidRPr="005846D1" w:rsidRDefault="00AE2271" w:rsidP="007E5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No se revisara por la Asej.</w:t>
            </w: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53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Revisar la información financiera y presupuestal por un ente externo o interno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AE2271" w:rsidRPr="005846D1" w:rsidRDefault="00AE2271" w:rsidP="00184A1D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FD37FB" w:rsidP="007E50C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Informes de Auditoria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54" w:rsidRPr="005846D1" w:rsidTr="00B65354">
        <w:trPr>
          <w:trHeight w:hRule="exact" w:val="709"/>
        </w:trPr>
        <w:tc>
          <w:tcPr>
            <w:tcW w:w="1250" w:type="pct"/>
            <w:vMerge/>
            <w:shd w:val="clear" w:color="auto" w:fill="CCCCCC"/>
          </w:tcPr>
          <w:p w:rsidR="00AE2271" w:rsidRPr="005846D1" w:rsidRDefault="00AE2271" w:rsidP="007E5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No existieran fechas límites para entrega de información contable y presupuestal</w:t>
            </w: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31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Establecer un calendario interno para generar la información contable y presupuestal correspondiente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1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Calendario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54" w:rsidRPr="005846D1" w:rsidTr="00B65354">
        <w:trPr>
          <w:trHeight w:hRule="exact" w:val="563"/>
        </w:trPr>
        <w:tc>
          <w:tcPr>
            <w:tcW w:w="1250" w:type="pct"/>
            <w:vMerge/>
            <w:shd w:val="clear" w:color="auto" w:fill="CCCCCC"/>
          </w:tcPr>
          <w:p w:rsidR="00AE2271" w:rsidRPr="005846D1" w:rsidRDefault="00AE2271" w:rsidP="007E5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No cumplir con las fechas límites.</w:t>
            </w:r>
          </w:p>
        </w:tc>
        <w:tc>
          <w:tcPr>
            <w:tcW w:w="1250" w:type="pct"/>
          </w:tcPr>
          <w:p w:rsidR="00AE2271" w:rsidRPr="005846D1" w:rsidRDefault="00FD37FB" w:rsidP="007E50C3">
            <w:pPr>
              <w:pStyle w:val="TableParagraph"/>
              <w:spacing w:before="62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Cumplir con los plazos en la presentación de información financiera y presupuestal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AE2271" w:rsidRPr="005846D1" w:rsidRDefault="00AE2271" w:rsidP="00184A1D">
            <w:pPr>
              <w:pStyle w:val="TableParagraph"/>
              <w:spacing w:before="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271" w:rsidRPr="005846D1" w:rsidRDefault="00FD37FB" w:rsidP="007E50C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271" w:rsidRPr="005846D1">
              <w:rPr>
                <w:rFonts w:ascii="Arial" w:hAnsi="Arial" w:cs="Arial"/>
                <w:sz w:val="18"/>
                <w:szCs w:val="18"/>
              </w:rPr>
              <w:t>Oficios de entrega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35299" w:rsidRPr="005846D1" w:rsidTr="00B65354">
        <w:trPr>
          <w:trHeight w:hRule="exact" w:val="716"/>
        </w:trPr>
        <w:tc>
          <w:tcPr>
            <w:tcW w:w="1250" w:type="pct"/>
            <w:vMerge w:val="restart"/>
            <w:shd w:val="clear" w:color="auto" w:fill="CCCCCC"/>
          </w:tcPr>
          <w:p w:rsidR="00D35299" w:rsidRPr="005846D1" w:rsidRDefault="00D35299" w:rsidP="007E50C3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5299" w:rsidRPr="005846D1" w:rsidRDefault="00D35299" w:rsidP="007E50C3">
            <w:pPr>
              <w:pStyle w:val="TableParagraph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Contabilización adecuada de las operaciones</w:t>
            </w:r>
          </w:p>
        </w:tc>
        <w:tc>
          <w:tcPr>
            <w:tcW w:w="1250" w:type="pct"/>
          </w:tcPr>
          <w:p w:rsidR="00D35299" w:rsidRPr="005846D1" w:rsidRDefault="00D35299" w:rsidP="007E50C3">
            <w:pPr>
              <w:pStyle w:val="TableParagraph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Acumular operaciones que no son acumulativas. </w:t>
            </w:r>
          </w:p>
        </w:tc>
        <w:tc>
          <w:tcPr>
            <w:tcW w:w="1250" w:type="pct"/>
          </w:tcPr>
          <w:p w:rsidR="00D35299" w:rsidRPr="005846D1" w:rsidRDefault="00D35299" w:rsidP="007E50C3">
            <w:pPr>
              <w:pStyle w:val="TableParagraph"/>
              <w:spacing w:before="120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Contabilizar operaciones con base acumulativa</w:t>
            </w:r>
          </w:p>
        </w:tc>
        <w:tc>
          <w:tcPr>
            <w:tcW w:w="1250" w:type="pct"/>
          </w:tcPr>
          <w:p w:rsidR="00D35299" w:rsidRPr="005846D1" w:rsidRDefault="00D35299" w:rsidP="007E50C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Cuenta Pública; Estados Financieros, Auxiliares Contables.</w:t>
            </w:r>
          </w:p>
        </w:tc>
      </w:tr>
      <w:tr w:rsidR="00D35299" w:rsidRPr="005846D1" w:rsidTr="00B65354">
        <w:trPr>
          <w:trHeight w:hRule="exact" w:val="590"/>
        </w:trPr>
        <w:tc>
          <w:tcPr>
            <w:tcW w:w="1250" w:type="pct"/>
            <w:vMerge/>
            <w:shd w:val="clear" w:color="auto" w:fill="CCCCCC"/>
          </w:tcPr>
          <w:p w:rsidR="00D35299" w:rsidRPr="005846D1" w:rsidRDefault="00D35299" w:rsidP="007E5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D35299" w:rsidRPr="005846D1" w:rsidRDefault="00D35299" w:rsidP="00184A1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5299" w:rsidRPr="005846D1" w:rsidRDefault="00D35299" w:rsidP="00184A1D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No registro de todas las transacciones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D35299" w:rsidRPr="005846D1" w:rsidRDefault="00D35299" w:rsidP="00184A1D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5299" w:rsidRPr="005846D1" w:rsidRDefault="00D35299" w:rsidP="007E50C3">
            <w:pPr>
              <w:pStyle w:val="TableParagraph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Registro de todas las transacciones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D35299" w:rsidRPr="005846D1" w:rsidRDefault="00D35299" w:rsidP="007E50C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Cuenta Pública; Estados Financieros, Auxiliares Contables.</w:t>
            </w:r>
          </w:p>
        </w:tc>
      </w:tr>
      <w:tr w:rsidR="00D35299" w:rsidRPr="005846D1" w:rsidTr="00B65354">
        <w:trPr>
          <w:trHeight w:hRule="exact" w:val="805"/>
        </w:trPr>
        <w:tc>
          <w:tcPr>
            <w:tcW w:w="1250" w:type="pct"/>
            <w:vMerge/>
            <w:shd w:val="clear" w:color="auto" w:fill="CCCCCC"/>
          </w:tcPr>
          <w:p w:rsidR="00D35299" w:rsidRPr="005846D1" w:rsidRDefault="00D35299" w:rsidP="007E5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D35299" w:rsidRPr="005846D1" w:rsidRDefault="00D35299" w:rsidP="007E50C3">
            <w:pPr>
              <w:pStyle w:val="TableParagraph"/>
              <w:spacing w:before="10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No pedir comprobantes originales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D35299" w:rsidRPr="005846D1" w:rsidRDefault="00D35299" w:rsidP="007E50C3">
            <w:pPr>
              <w:pStyle w:val="TableParagraph"/>
              <w:spacing w:before="104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Documentar todas las operaciones contables y presupuestales con soporte original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D35299" w:rsidRPr="005846D1" w:rsidRDefault="00D35299" w:rsidP="009C26C2">
            <w:pPr>
              <w:pStyle w:val="TableParagraph"/>
              <w:spacing w:before="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Pólizas contables; Soporte documental; Auxiliares contables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35299" w:rsidRPr="005846D1" w:rsidTr="00B65354">
        <w:trPr>
          <w:trHeight w:hRule="exact" w:val="538"/>
        </w:trPr>
        <w:tc>
          <w:tcPr>
            <w:tcW w:w="1250" w:type="pct"/>
            <w:vMerge/>
            <w:shd w:val="clear" w:color="auto" w:fill="CCCCCC"/>
          </w:tcPr>
          <w:p w:rsidR="00D35299" w:rsidRPr="005846D1" w:rsidRDefault="00D35299" w:rsidP="007E5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D35299" w:rsidRPr="005846D1" w:rsidRDefault="00D35299" w:rsidP="007E50C3">
            <w:pPr>
              <w:pStyle w:val="TableParagraph"/>
              <w:spacing w:before="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No registrar movimientos con naturaleza diferente de la cuenta.</w:t>
            </w:r>
          </w:p>
        </w:tc>
        <w:tc>
          <w:tcPr>
            <w:tcW w:w="1250" w:type="pct"/>
          </w:tcPr>
          <w:p w:rsidR="00D35299" w:rsidRPr="005846D1" w:rsidRDefault="00D35299" w:rsidP="007E50C3">
            <w:pPr>
              <w:pStyle w:val="TableParagraph"/>
              <w:spacing w:before="24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Mantener los saldos contables conforme a la naturaleza de la cuenta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D35299" w:rsidRPr="005846D1" w:rsidRDefault="00D35299" w:rsidP="009C26C2">
            <w:pPr>
              <w:pStyle w:val="TableParagraph"/>
              <w:spacing w:before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Pólizas contables; Soporte documental; Auxiliares contables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76C8" w:rsidRPr="005846D1" w:rsidRDefault="00B076C8" w:rsidP="00184A1D">
      <w:pPr>
        <w:jc w:val="both"/>
        <w:rPr>
          <w:rFonts w:ascii="Arial" w:hAnsi="Arial" w:cs="Arial"/>
          <w:sz w:val="18"/>
          <w:szCs w:val="18"/>
        </w:rPr>
        <w:sectPr w:rsidR="00B076C8" w:rsidRPr="005846D1" w:rsidSect="00C51FB1">
          <w:headerReference w:type="default" r:id="rId11"/>
          <w:footerReference w:type="default" r:id="rId12"/>
          <w:type w:val="continuous"/>
          <w:pgSz w:w="15840" w:h="12240" w:orient="landscape" w:code="1"/>
          <w:pgMar w:top="720" w:right="244" w:bottom="720" w:left="238" w:header="142" w:footer="964" w:gutter="0"/>
          <w:pgNumType w:start="1"/>
          <w:cols w:space="720"/>
          <w:docGrid w:linePitch="299"/>
        </w:sectPr>
      </w:pPr>
    </w:p>
    <w:p w:rsidR="00B076C8" w:rsidRPr="005846D1" w:rsidRDefault="00B076C8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DA30D2" w:rsidRPr="005846D1" w:rsidRDefault="00DA30D2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DA30D2" w:rsidRPr="005846D1" w:rsidRDefault="00DA30D2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B076C8" w:rsidRPr="005846D1" w:rsidRDefault="00B076C8" w:rsidP="00B076C8">
      <w:pPr>
        <w:pStyle w:val="Prrafodelista"/>
        <w:numPr>
          <w:ilvl w:val="1"/>
          <w:numId w:val="1"/>
        </w:numPr>
        <w:tabs>
          <w:tab w:val="left" w:pos="917"/>
        </w:tabs>
        <w:spacing w:before="5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t>Caja y</w:t>
      </w:r>
      <w:r w:rsidRPr="005846D1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846D1">
        <w:rPr>
          <w:rFonts w:ascii="Arial" w:hAnsi="Arial" w:cs="Arial"/>
          <w:b/>
          <w:sz w:val="18"/>
          <w:szCs w:val="18"/>
        </w:rPr>
        <w:t>Fondos</w:t>
      </w:r>
      <w:r w:rsidR="00350392" w:rsidRPr="005846D1">
        <w:rPr>
          <w:rFonts w:ascii="Arial" w:hAnsi="Arial" w:cs="Arial"/>
          <w:b/>
          <w:sz w:val="18"/>
          <w:szCs w:val="18"/>
        </w:rPr>
        <w:t xml:space="preserve">      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0423C3" w:rsidRPr="005846D1" w:rsidTr="00B65354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41227" w:rsidRPr="005846D1" w:rsidRDefault="00941227" w:rsidP="005846D1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41227" w:rsidRPr="005846D1" w:rsidRDefault="004A42D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941227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41227" w:rsidRPr="005846D1" w:rsidRDefault="00941227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41227" w:rsidRPr="005846D1" w:rsidRDefault="00941227" w:rsidP="005846D1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0423C3" w:rsidRPr="005846D1" w:rsidTr="00B65354">
        <w:trPr>
          <w:trHeight w:hRule="exact" w:val="1058"/>
        </w:trPr>
        <w:tc>
          <w:tcPr>
            <w:tcW w:w="3685" w:type="dxa"/>
            <w:tcBorders>
              <w:right w:val="single" w:sz="4" w:space="0" w:color="000000"/>
            </w:tcBorders>
            <w:shd w:val="clear" w:color="auto" w:fill="CCCCCC"/>
          </w:tcPr>
          <w:p w:rsidR="00400AB4" w:rsidRPr="005846D1" w:rsidRDefault="00400AB4" w:rsidP="00B076C8">
            <w:pPr>
              <w:pStyle w:val="TableParagraph"/>
              <w:spacing w:before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AB4" w:rsidRPr="005846D1" w:rsidRDefault="00400AB4" w:rsidP="00B076C8">
            <w:pPr>
              <w:pStyle w:val="TableParagraph"/>
              <w:ind w:left="60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la existencia de efectivo y que se incluyan todos estos en los estados financieros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400AB4" w:rsidRPr="005846D1" w:rsidRDefault="00400AB4" w:rsidP="00400AB4">
            <w:pPr>
              <w:pStyle w:val="TableParagraph"/>
              <w:spacing w:before="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0AB4" w:rsidRPr="005846D1" w:rsidRDefault="00FD37FB" w:rsidP="00400AB4">
            <w:pPr>
              <w:pStyle w:val="TableParagraph"/>
              <w:spacing w:before="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0AB4" w:rsidRPr="005846D1">
              <w:rPr>
                <w:rFonts w:ascii="Arial" w:hAnsi="Arial" w:cs="Arial"/>
                <w:sz w:val="18"/>
                <w:szCs w:val="18"/>
              </w:rPr>
              <w:t>Asignación de caja chica o fondo fijo a personal sin formalizar la asignación por medio de un oficio.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00AB4" w:rsidRPr="005846D1" w:rsidRDefault="00400AB4" w:rsidP="00400AB4">
            <w:pPr>
              <w:pStyle w:val="TableParagraph"/>
              <w:spacing w:before="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AB4" w:rsidRPr="005846D1" w:rsidRDefault="00FD37FB" w:rsidP="00400AB4">
            <w:pPr>
              <w:pStyle w:val="TableParagraph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0AB4" w:rsidRPr="005846D1">
              <w:rPr>
                <w:rFonts w:ascii="Arial" w:hAnsi="Arial" w:cs="Arial"/>
                <w:sz w:val="18"/>
                <w:szCs w:val="18"/>
              </w:rPr>
              <w:t>Asignación de caja chica o fondo fijo a personal a través del oficio de asignación correspondiente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 w:rsidR="00400AB4" w:rsidRPr="005846D1" w:rsidRDefault="00400AB4" w:rsidP="00400AB4">
            <w:pPr>
              <w:pStyle w:val="TableParagraph"/>
              <w:tabs>
                <w:tab w:val="left" w:pos="4558"/>
              </w:tabs>
              <w:spacing w:before="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AB4" w:rsidRDefault="00FD37FB" w:rsidP="00400AB4">
            <w:pPr>
              <w:pStyle w:val="TableParagraph"/>
              <w:tabs>
                <w:tab w:val="left" w:pos="455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0AB4" w:rsidRPr="005846D1">
              <w:rPr>
                <w:rFonts w:ascii="Arial" w:hAnsi="Arial" w:cs="Arial"/>
                <w:sz w:val="18"/>
                <w:szCs w:val="18"/>
              </w:rPr>
              <w:t>Relación de Fondos</w:t>
            </w:r>
            <w:r w:rsidR="00400AB4">
              <w:rPr>
                <w:rFonts w:ascii="Arial" w:hAnsi="Arial" w:cs="Arial"/>
                <w:sz w:val="18"/>
                <w:szCs w:val="18"/>
              </w:rPr>
              <w:t xml:space="preserve"> fijos, recibos y</w:t>
            </w:r>
            <w:r w:rsidR="00400AB4" w:rsidRPr="005846D1">
              <w:rPr>
                <w:rFonts w:ascii="Arial" w:hAnsi="Arial" w:cs="Arial"/>
                <w:sz w:val="18"/>
                <w:szCs w:val="18"/>
              </w:rPr>
              <w:t xml:space="preserve"> asignación del Fondo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4549" w:rsidRPr="005846D1" w:rsidRDefault="00084549" w:rsidP="00400AB4">
            <w:pPr>
              <w:pStyle w:val="TableParagraph"/>
              <w:tabs>
                <w:tab w:val="left" w:pos="455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3C3" w:rsidRPr="005846D1" w:rsidTr="00B65354">
        <w:trPr>
          <w:trHeight w:hRule="exact" w:val="909"/>
        </w:trPr>
        <w:tc>
          <w:tcPr>
            <w:tcW w:w="3685" w:type="dxa"/>
            <w:vMerge w:val="restart"/>
            <w:tcBorders>
              <w:right w:val="single" w:sz="4" w:space="0" w:color="000000"/>
            </w:tcBorders>
            <w:shd w:val="clear" w:color="auto" w:fill="CCCCCC"/>
          </w:tcPr>
          <w:p w:rsidR="00B076C8" w:rsidRPr="005846D1" w:rsidRDefault="00B076C8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spacing w:before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ind w:left="60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que se cuenten con mecanismos de control de los fondos fijos y revolventes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B076C8" w:rsidRPr="005846D1" w:rsidRDefault="00FD37FB" w:rsidP="00400AB4">
            <w:pPr>
              <w:pStyle w:val="TableParagraph"/>
              <w:spacing w:before="149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2FE" w:rsidRPr="005846D1">
              <w:rPr>
                <w:rFonts w:ascii="Arial" w:hAnsi="Arial" w:cs="Arial"/>
                <w:sz w:val="18"/>
                <w:szCs w:val="18"/>
              </w:rPr>
              <w:t>No existan políticas y procedimientos para el manejo de los fondos fijos ó revolventes.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8" w:rsidRPr="005846D1" w:rsidRDefault="00FD37FB" w:rsidP="00400AB4">
            <w:pPr>
              <w:pStyle w:val="TableParagraph"/>
              <w:spacing w:before="149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Establecimiento de políticas y procedimientos para el manejo de los fondos fijos y revolventes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B076C8" w:rsidRPr="005846D1" w:rsidRDefault="00B076C8" w:rsidP="00400AB4">
            <w:pPr>
              <w:pStyle w:val="TableParagraph"/>
              <w:tabs>
                <w:tab w:val="left" w:pos="4558"/>
              </w:tabs>
              <w:spacing w:before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FD37FB" w:rsidP="00400AB4">
            <w:pPr>
              <w:pStyle w:val="TableParagraph"/>
              <w:tabs>
                <w:tab w:val="left" w:pos="4558"/>
              </w:tabs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Políticas; Manuales o disposiciones administrativas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423C3" w:rsidRPr="005846D1" w:rsidTr="00B65354">
        <w:trPr>
          <w:trHeight w:hRule="exact" w:val="831"/>
        </w:trPr>
        <w:tc>
          <w:tcPr>
            <w:tcW w:w="3685" w:type="dxa"/>
            <w:vMerge/>
            <w:tcBorders>
              <w:right w:val="single" w:sz="4" w:space="0" w:color="000000"/>
            </w:tcBorders>
            <w:shd w:val="clear" w:color="auto" w:fill="CCCCCC"/>
          </w:tcPr>
          <w:p w:rsidR="00B076C8" w:rsidRPr="005846D1" w:rsidRDefault="00B076C8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B076C8" w:rsidRPr="005846D1" w:rsidRDefault="00E862FE" w:rsidP="00400AB4">
            <w:pPr>
              <w:pStyle w:val="TableParagraph"/>
              <w:spacing w:before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862FE" w:rsidRPr="005846D1" w:rsidRDefault="00FD37FB" w:rsidP="00400AB4">
            <w:pPr>
              <w:pStyle w:val="TableParagraph"/>
              <w:spacing w:before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2FE" w:rsidRPr="005846D1">
              <w:rPr>
                <w:rFonts w:ascii="Arial" w:hAnsi="Arial" w:cs="Arial"/>
                <w:sz w:val="18"/>
                <w:szCs w:val="18"/>
              </w:rPr>
              <w:t>Fijar de manera desmedida el importe de los fondos fijos y revolventes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6C8" w:rsidRPr="005846D1" w:rsidRDefault="00B076C8" w:rsidP="00400AB4">
            <w:pPr>
              <w:pStyle w:val="TableParagraph"/>
              <w:spacing w:before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FD37FB" w:rsidP="00400AB4">
            <w:pPr>
              <w:pStyle w:val="TableParagraph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Fijar de manera adecuada el importe de los fondos fijos y revolventes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:rsidR="00B076C8" w:rsidRPr="005846D1" w:rsidRDefault="00B076C8" w:rsidP="00400AB4">
            <w:pPr>
              <w:pStyle w:val="TableParagraph"/>
              <w:tabs>
                <w:tab w:val="left" w:pos="4558"/>
              </w:tabs>
              <w:spacing w:before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FD37FB" w:rsidP="00400AB4">
            <w:pPr>
              <w:pStyle w:val="TableParagraph"/>
              <w:tabs>
                <w:tab w:val="left" w:pos="4558"/>
              </w:tabs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Auxiliar contable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423C3" w:rsidRPr="005846D1" w:rsidTr="00B65354">
        <w:trPr>
          <w:trHeight w:hRule="exact" w:val="2134"/>
        </w:trPr>
        <w:tc>
          <w:tcPr>
            <w:tcW w:w="3685" w:type="dxa"/>
            <w:vMerge w:val="restart"/>
            <w:tcBorders>
              <w:right w:val="single" w:sz="4" w:space="0" w:color="000000"/>
            </w:tcBorders>
            <w:shd w:val="clear" w:color="auto" w:fill="CCCCCC"/>
          </w:tcPr>
          <w:p w:rsidR="00B076C8" w:rsidRPr="005846D1" w:rsidRDefault="00B076C8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spacing w:before="137"/>
              <w:ind w:left="60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Verificar el adecuado manejo del fondo fijo y salvaguarda del efectivo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B076C8" w:rsidRPr="005846D1" w:rsidRDefault="00B076C8" w:rsidP="00400AB4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2FE" w:rsidRPr="005846D1" w:rsidRDefault="00E862FE" w:rsidP="00400AB4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2FE" w:rsidRPr="005846D1" w:rsidRDefault="00E862FE" w:rsidP="00400AB4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2FE" w:rsidRPr="005846D1" w:rsidRDefault="00E862FE" w:rsidP="00400AB4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2FE" w:rsidRPr="005846D1" w:rsidRDefault="00FD37FB" w:rsidP="00400AB4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2FE" w:rsidRPr="005846D1">
              <w:rPr>
                <w:rFonts w:ascii="Arial" w:hAnsi="Arial" w:cs="Arial"/>
                <w:sz w:val="18"/>
                <w:szCs w:val="18"/>
              </w:rPr>
              <w:t>No efectuar arqueos de caja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C8" w:rsidRPr="005846D1" w:rsidRDefault="00B076C8" w:rsidP="00400AB4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400AB4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400AB4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400AB4">
            <w:pPr>
              <w:pStyle w:val="TableParagraph"/>
              <w:spacing w:before="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FD37FB" w:rsidP="00400AB4">
            <w:pPr>
              <w:pStyle w:val="TableParagraph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Efectuar arqueos sorpresivos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B076C8" w:rsidRPr="005846D1" w:rsidRDefault="00FD37FB" w:rsidP="00400AB4">
            <w:pPr>
              <w:pStyle w:val="TableParagraph"/>
              <w:tabs>
                <w:tab w:val="left" w:pos="4558"/>
              </w:tabs>
              <w:ind w:right="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Recibos u oficios de asignación del Fondo; Fianzas del personal que maneja el efectivo; Cedula de arqueos efectuados; Evidencia física de comprobantes de pago inutilizados con sello de "PAGADO" y que cumplan con los requisitos solicitados; Evidencia de los vales con las firmas de los funcionarios responsables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423C3" w:rsidRPr="005846D1" w:rsidTr="00B65354">
        <w:trPr>
          <w:trHeight w:hRule="exact" w:val="557"/>
        </w:trPr>
        <w:tc>
          <w:tcPr>
            <w:tcW w:w="3685" w:type="dxa"/>
            <w:vMerge/>
            <w:tcBorders>
              <w:right w:val="single" w:sz="4" w:space="0" w:color="000000"/>
            </w:tcBorders>
            <w:shd w:val="clear" w:color="auto" w:fill="CCCCCC"/>
          </w:tcPr>
          <w:p w:rsidR="00B076C8" w:rsidRPr="005846D1" w:rsidRDefault="00B076C8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E862FE" w:rsidRPr="005846D1" w:rsidRDefault="00FD37FB" w:rsidP="00400AB4">
            <w:pPr>
              <w:pStyle w:val="TableParagraph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2FE" w:rsidRPr="005846D1">
              <w:rPr>
                <w:rFonts w:ascii="Arial" w:hAnsi="Arial" w:cs="Arial"/>
                <w:sz w:val="18"/>
                <w:szCs w:val="18"/>
              </w:rPr>
              <w:t>No existan especificación de funciones del personal a cargo de los fondos fijos de caja.</w:t>
            </w:r>
          </w:p>
          <w:p w:rsidR="00B076C8" w:rsidRPr="005846D1" w:rsidRDefault="00E862FE" w:rsidP="00400AB4">
            <w:pPr>
              <w:pStyle w:val="TableParagraph"/>
              <w:spacing w:before="156"/>
              <w:ind w:left="67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6C8" w:rsidRPr="005846D1" w:rsidRDefault="00FD37FB" w:rsidP="00400AB4">
            <w:pPr>
              <w:pStyle w:val="TableParagraph"/>
              <w:spacing w:before="156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Adecuada segregación de funciones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:rsidR="00B076C8" w:rsidRPr="005846D1" w:rsidRDefault="00FD37FB" w:rsidP="00400AB4">
            <w:pPr>
              <w:pStyle w:val="TableParagraph"/>
              <w:tabs>
                <w:tab w:val="left" w:pos="4558"/>
              </w:tabs>
              <w:spacing w:before="15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Organigrama; Descripción de puestos</w:t>
            </w:r>
          </w:p>
        </w:tc>
      </w:tr>
      <w:tr w:rsidR="000423C3" w:rsidRPr="005846D1" w:rsidTr="00B65354">
        <w:trPr>
          <w:trHeight w:hRule="exact" w:val="1157"/>
        </w:trPr>
        <w:tc>
          <w:tcPr>
            <w:tcW w:w="3685" w:type="dxa"/>
            <w:tcBorders>
              <w:right w:val="single" w:sz="4" w:space="0" w:color="000000"/>
            </w:tcBorders>
            <w:shd w:val="clear" w:color="auto" w:fill="CCCCCC"/>
          </w:tcPr>
          <w:p w:rsidR="00B076C8" w:rsidRPr="005846D1" w:rsidRDefault="00B076C8" w:rsidP="00E862F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E862FE">
            <w:pPr>
              <w:pStyle w:val="TableParagraph"/>
              <w:ind w:left="60" w:right="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el cumplimiento del propósito para el que fue creado y de las políticas y procedimientos establecidos</w:t>
            </w:r>
            <w:r w:rsidR="00B653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7E50C3" w:rsidRDefault="007E50C3" w:rsidP="00400AB4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6C8" w:rsidRPr="005846D1" w:rsidRDefault="00FD37FB" w:rsidP="00400AB4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2FE" w:rsidRPr="005846D1">
              <w:rPr>
                <w:rFonts w:ascii="Arial" w:hAnsi="Arial" w:cs="Arial"/>
                <w:sz w:val="18"/>
                <w:szCs w:val="18"/>
              </w:rPr>
              <w:t>No realizar el reembolso del fondo, a la entrega de los documentos que comprueben los pagos efectuados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B076C8" w:rsidRPr="005846D1" w:rsidRDefault="00B076C8" w:rsidP="00400AB4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FD37FB" w:rsidP="00400AB4">
            <w:pPr>
              <w:pStyle w:val="TableParagraph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Realizar el reembolso del fondo, a la entrega de los documentos que comprueben los pagos efectuados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B076C8" w:rsidRPr="005846D1" w:rsidRDefault="00B076C8" w:rsidP="00400AB4">
            <w:pPr>
              <w:pStyle w:val="TableParagraph"/>
              <w:tabs>
                <w:tab w:val="left" w:pos="455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FD37FB" w:rsidP="00400AB4">
            <w:pPr>
              <w:pStyle w:val="TableParagraph"/>
              <w:tabs>
                <w:tab w:val="left" w:pos="455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Políticas; Manuales o disposiciones administrativas; Póliza contable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  <w:docGrid w:linePitch="299"/>
        </w:sectPr>
      </w:pPr>
    </w:p>
    <w:p w:rsidR="00B076C8" w:rsidRPr="005846D1" w:rsidRDefault="00B076C8" w:rsidP="00B076C8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B076C8" w:rsidRPr="005846D1" w:rsidRDefault="00B076C8" w:rsidP="00B076C8">
      <w:pPr>
        <w:pStyle w:val="Textoindependiente"/>
        <w:spacing w:before="11"/>
        <w:rPr>
          <w:rFonts w:ascii="Arial" w:hAnsi="Arial" w:cs="Arial"/>
          <w:b/>
          <w:sz w:val="18"/>
          <w:szCs w:val="18"/>
        </w:rPr>
      </w:pPr>
    </w:p>
    <w:p w:rsidR="00D85D11" w:rsidRPr="005846D1" w:rsidRDefault="00D85D11" w:rsidP="00D85D1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DA30D2" w:rsidRPr="005846D1" w:rsidRDefault="00DA30D2" w:rsidP="00D85D1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DA30D2" w:rsidRDefault="00DA30D2" w:rsidP="00D85D1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5152ED" w:rsidRPr="005846D1" w:rsidRDefault="005152ED" w:rsidP="00D85D1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D85D11" w:rsidRPr="005846D1" w:rsidRDefault="00D85D11" w:rsidP="00D85D1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D85D11" w:rsidRDefault="00D85D11" w:rsidP="00D85D11">
      <w:pPr>
        <w:pStyle w:val="Prrafodelista"/>
        <w:tabs>
          <w:tab w:val="left" w:pos="917"/>
        </w:tabs>
        <w:spacing w:before="44"/>
        <w:ind w:left="916" w:firstLine="0"/>
        <w:jc w:val="center"/>
        <w:rPr>
          <w:rFonts w:ascii="Arial" w:hAnsi="Arial" w:cs="Arial"/>
          <w:b/>
          <w:sz w:val="18"/>
          <w:szCs w:val="18"/>
        </w:rPr>
      </w:pPr>
    </w:p>
    <w:p w:rsidR="005846D1" w:rsidRDefault="005846D1" w:rsidP="00D85D11">
      <w:pPr>
        <w:pStyle w:val="Prrafodelista"/>
        <w:tabs>
          <w:tab w:val="left" w:pos="917"/>
        </w:tabs>
        <w:spacing w:before="44"/>
        <w:ind w:left="916" w:firstLine="0"/>
        <w:jc w:val="center"/>
        <w:rPr>
          <w:rFonts w:ascii="Arial" w:hAnsi="Arial" w:cs="Arial"/>
          <w:b/>
          <w:sz w:val="18"/>
          <w:szCs w:val="18"/>
        </w:rPr>
      </w:pPr>
    </w:p>
    <w:p w:rsidR="00CA4FE4" w:rsidRPr="005846D1" w:rsidRDefault="00CA4FE4" w:rsidP="00D85D11">
      <w:pPr>
        <w:pStyle w:val="Prrafodelista"/>
        <w:tabs>
          <w:tab w:val="left" w:pos="917"/>
        </w:tabs>
        <w:spacing w:before="44"/>
        <w:ind w:left="916" w:firstLine="0"/>
        <w:jc w:val="center"/>
        <w:rPr>
          <w:rFonts w:ascii="Arial" w:hAnsi="Arial" w:cs="Arial"/>
          <w:b/>
          <w:sz w:val="18"/>
          <w:szCs w:val="18"/>
        </w:rPr>
      </w:pPr>
    </w:p>
    <w:p w:rsidR="00D85D11" w:rsidRPr="005846D1" w:rsidRDefault="00D85D11" w:rsidP="00D85D1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D85D11" w:rsidRPr="005846D1" w:rsidRDefault="00D85D11" w:rsidP="00D85D1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076C8" w:rsidRPr="005846D1" w:rsidRDefault="00B076C8" w:rsidP="00B076C8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lastRenderedPageBreak/>
        <w:t>Bancos</w:t>
      </w:r>
    </w:p>
    <w:tbl>
      <w:tblPr>
        <w:tblStyle w:val="TableNormal"/>
        <w:tblW w:w="1474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F26AA9" w:rsidRPr="005846D1" w:rsidTr="00B65354">
        <w:trPr>
          <w:trHeight w:hRule="exact" w:val="227"/>
        </w:trPr>
        <w:tc>
          <w:tcPr>
            <w:tcW w:w="3685" w:type="dxa"/>
            <w:shd w:val="clear" w:color="auto" w:fill="95B3D7" w:themeFill="accent1" w:themeFillTint="99"/>
          </w:tcPr>
          <w:p w:rsidR="00941227" w:rsidRPr="005846D1" w:rsidRDefault="00941227" w:rsidP="005846D1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941227" w:rsidRPr="005846D1" w:rsidRDefault="004A42D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941227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941227" w:rsidRPr="005846D1" w:rsidRDefault="00941227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941227" w:rsidRPr="005846D1" w:rsidRDefault="00941227" w:rsidP="005846D1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F26AA9" w:rsidRPr="005846D1" w:rsidTr="00B65354">
        <w:trPr>
          <w:trHeight w:hRule="exact" w:val="988"/>
        </w:trPr>
        <w:tc>
          <w:tcPr>
            <w:tcW w:w="3685" w:type="dxa"/>
            <w:shd w:val="clear" w:color="auto" w:fill="CCCCCC"/>
          </w:tcPr>
          <w:p w:rsidR="00B076C8" w:rsidRPr="005846D1" w:rsidRDefault="00B076C8" w:rsidP="00B076C8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ind w:left="60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Verificar la existencia del efectivo depositado en cuentas</w:t>
            </w:r>
            <w:r w:rsidRPr="005846D1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bancarias.</w:t>
            </w:r>
          </w:p>
        </w:tc>
        <w:tc>
          <w:tcPr>
            <w:tcW w:w="3685" w:type="dxa"/>
          </w:tcPr>
          <w:p w:rsidR="00B076C8" w:rsidRPr="005846D1" w:rsidRDefault="00E862FE" w:rsidP="006A198C">
            <w:pPr>
              <w:pStyle w:val="TableParagraph"/>
              <w:spacing w:before="74"/>
              <w:ind w:left="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Elaboración de conciliaciones bancarias mensuales por el </w:t>
            </w:r>
            <w:r w:rsidR="00513137">
              <w:rPr>
                <w:rFonts w:ascii="Arial" w:hAnsi="Arial" w:cs="Arial"/>
                <w:sz w:val="18"/>
                <w:szCs w:val="18"/>
              </w:rPr>
              <w:t>mismo personal responsa</w:t>
            </w:r>
            <w:r w:rsidRPr="005846D1">
              <w:rPr>
                <w:rFonts w:ascii="Arial" w:hAnsi="Arial" w:cs="Arial"/>
                <w:sz w:val="18"/>
                <w:szCs w:val="18"/>
              </w:rPr>
              <w:t>ble de la recepción de los fondos.</w:t>
            </w:r>
          </w:p>
        </w:tc>
        <w:tc>
          <w:tcPr>
            <w:tcW w:w="3685" w:type="dxa"/>
          </w:tcPr>
          <w:p w:rsidR="00B076C8" w:rsidRPr="005846D1" w:rsidRDefault="00B076C8" w:rsidP="00B076C8">
            <w:pPr>
              <w:pStyle w:val="TableParagraph"/>
              <w:spacing w:before="74"/>
              <w:ind w:left="67" w:right="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Elaboración de conciliaciones bancarias mensuales por personal sin responsabilidad </w:t>
            </w:r>
            <w:r w:rsidR="00513137">
              <w:rPr>
                <w:rFonts w:ascii="Arial" w:hAnsi="Arial" w:cs="Arial"/>
                <w:sz w:val="18"/>
                <w:szCs w:val="18"/>
              </w:rPr>
              <w:t xml:space="preserve">sobre la recepción, desembolso </w:t>
            </w:r>
            <w:r w:rsidRPr="005846D1">
              <w:rPr>
                <w:rFonts w:ascii="Arial" w:hAnsi="Arial" w:cs="Arial"/>
                <w:sz w:val="18"/>
                <w:szCs w:val="18"/>
              </w:rPr>
              <w:t>o custodia de</w:t>
            </w:r>
            <w:r w:rsidRPr="005846D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fondos.</w:t>
            </w:r>
          </w:p>
        </w:tc>
        <w:tc>
          <w:tcPr>
            <w:tcW w:w="3685" w:type="dxa"/>
          </w:tcPr>
          <w:p w:rsidR="00B076C8" w:rsidRPr="005846D1" w:rsidRDefault="00B076C8" w:rsidP="00CA4FE4">
            <w:pPr>
              <w:pStyle w:val="TableParagraph"/>
              <w:spacing w:before="74"/>
              <w:ind w:left="64"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Relac</w:t>
            </w:r>
            <w:r w:rsidR="00CA4FE4">
              <w:rPr>
                <w:rFonts w:ascii="Arial" w:hAnsi="Arial" w:cs="Arial"/>
                <w:sz w:val="18"/>
                <w:szCs w:val="18"/>
              </w:rPr>
              <w:t xml:space="preserve">ión de cuentas bancarias con </w:t>
            </w:r>
            <w:r w:rsidRPr="005846D1">
              <w:rPr>
                <w:rFonts w:ascii="Arial" w:hAnsi="Arial" w:cs="Arial"/>
                <w:sz w:val="18"/>
                <w:szCs w:val="18"/>
              </w:rPr>
              <w:t>descripción</w:t>
            </w:r>
            <w:r w:rsidR="00CA4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objetivo de su apertura; Conciliaciones bancarias; Auxiliares contables; Edo</w:t>
            </w:r>
            <w:r w:rsidR="00CA4FE4">
              <w:rPr>
                <w:rFonts w:ascii="Arial" w:hAnsi="Arial" w:cs="Arial"/>
                <w:sz w:val="18"/>
                <w:szCs w:val="18"/>
              </w:rPr>
              <w:t>.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de cuenta bancario</w:t>
            </w:r>
            <w:r w:rsidR="006216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26AA9" w:rsidRPr="005846D1" w:rsidTr="00B65354">
        <w:trPr>
          <w:trHeight w:hRule="exact" w:val="704"/>
        </w:trPr>
        <w:tc>
          <w:tcPr>
            <w:tcW w:w="3685" w:type="dxa"/>
            <w:shd w:val="clear" w:color="auto" w:fill="CCCCCC"/>
          </w:tcPr>
          <w:p w:rsidR="00F26AA9" w:rsidRPr="005846D1" w:rsidRDefault="00F26AA9" w:rsidP="00B076C8">
            <w:pPr>
              <w:pStyle w:val="TableParagraph"/>
              <w:spacing w:before="74"/>
              <w:ind w:left="60" w:right="6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Asegurarse de que se incluyan todas las cuentas bancarias y se reporten en los estados financieros</w:t>
            </w:r>
          </w:p>
        </w:tc>
        <w:tc>
          <w:tcPr>
            <w:tcW w:w="3685" w:type="dxa"/>
          </w:tcPr>
          <w:p w:rsidR="00F26AA9" w:rsidRPr="005846D1" w:rsidRDefault="00F26AA9" w:rsidP="00E862FE">
            <w:pPr>
              <w:pStyle w:val="TableParagraph"/>
              <w:spacing w:before="74"/>
              <w:ind w:left="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reportar a Contabilidad cuando se abre una cuenta bancaria.</w:t>
            </w:r>
          </w:p>
        </w:tc>
        <w:tc>
          <w:tcPr>
            <w:tcW w:w="3685" w:type="dxa"/>
          </w:tcPr>
          <w:p w:rsidR="00F26AA9" w:rsidRPr="005846D1" w:rsidRDefault="00F26AA9" w:rsidP="00B076C8">
            <w:pPr>
              <w:pStyle w:val="TableParagraph"/>
              <w:spacing w:before="74"/>
              <w:ind w:left="67" w:right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Al aperturar una cuenta bancaria reportar inmediatamente a contabilidad para su inclusión en los estados financieros</w:t>
            </w:r>
            <w:r w:rsidR="006216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F26AA9" w:rsidRPr="005846D1" w:rsidRDefault="00F26AA9" w:rsidP="00513137">
            <w:pPr>
              <w:pStyle w:val="TableParagraph"/>
              <w:spacing w:before="1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Estados financieros; Con</w:t>
            </w:r>
            <w:r>
              <w:rPr>
                <w:rFonts w:ascii="Arial" w:hAnsi="Arial" w:cs="Arial"/>
                <w:sz w:val="18"/>
                <w:szCs w:val="18"/>
              </w:rPr>
              <w:t>trato de apertura de cuentas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bancarias.</w:t>
            </w:r>
          </w:p>
        </w:tc>
      </w:tr>
      <w:tr w:rsidR="00F26AA9" w:rsidRPr="005846D1" w:rsidTr="00B65354">
        <w:trPr>
          <w:trHeight w:hRule="exact" w:val="1417"/>
        </w:trPr>
        <w:tc>
          <w:tcPr>
            <w:tcW w:w="3685" w:type="dxa"/>
            <w:shd w:val="clear" w:color="auto" w:fill="CCCCCC"/>
          </w:tcPr>
          <w:p w:rsidR="00B076C8" w:rsidRPr="005846D1" w:rsidRDefault="00B076C8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spacing w:before="1"/>
              <w:ind w:left="60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Verificar que se cuenten con mecanismos de control de las cuentas bancarias</w:t>
            </w:r>
          </w:p>
        </w:tc>
        <w:tc>
          <w:tcPr>
            <w:tcW w:w="3685" w:type="dxa"/>
          </w:tcPr>
          <w:p w:rsidR="00107EC6" w:rsidRPr="005846D1" w:rsidRDefault="00107EC6" w:rsidP="00107EC6">
            <w:pPr>
              <w:pStyle w:val="TableParagraph"/>
              <w:spacing w:before="120"/>
              <w:ind w:left="67" w:right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establecer políticas y procedimientos para el manejo de las cuentas bancarias, forma de pago ya sea a través de cheque o transferencia. Que se incluyan las leyendas "PARA ABONO EN CUENTA DEL BENEFICIARIO", "NO   NEGOCIABLE"</w:t>
            </w:r>
          </w:p>
          <w:p w:rsidR="00B076C8" w:rsidRPr="005846D1" w:rsidRDefault="00B076C8" w:rsidP="006A198C">
            <w:pPr>
              <w:pStyle w:val="TableParagraph"/>
              <w:spacing w:before="120"/>
              <w:ind w:left="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B076C8" w:rsidRPr="005846D1" w:rsidRDefault="00B076C8" w:rsidP="00945963">
            <w:pPr>
              <w:pStyle w:val="TableParagraph"/>
              <w:spacing w:before="120"/>
              <w:ind w:left="67" w:right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Establecimiento de políticas y procedimientos para el manejo de las cuentas bancarias, forma de pago ya sea a través de cheque o transferencia. Que se incluyan las leyendas "PARA ABONO EN CUENTA DEL BENEFICIARIO", "NO   NEGOCIABLE"</w:t>
            </w:r>
            <w:r w:rsidR="00945963">
              <w:rPr>
                <w:rFonts w:ascii="Arial" w:hAnsi="Arial" w:cs="Arial"/>
                <w:sz w:val="18"/>
                <w:szCs w:val="18"/>
              </w:rPr>
              <w:t>, etc.</w:t>
            </w:r>
          </w:p>
        </w:tc>
        <w:tc>
          <w:tcPr>
            <w:tcW w:w="3685" w:type="dxa"/>
          </w:tcPr>
          <w:p w:rsidR="00B076C8" w:rsidRPr="005846D1" w:rsidRDefault="00B076C8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spacing w:before="122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Políticas; Manuales o disposiciones administrativas</w:t>
            </w:r>
            <w:r w:rsidR="006216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26AA9" w:rsidRPr="005846D1" w:rsidTr="00B65354">
        <w:trPr>
          <w:trHeight w:hRule="exact" w:val="424"/>
        </w:trPr>
        <w:tc>
          <w:tcPr>
            <w:tcW w:w="3685" w:type="dxa"/>
            <w:vMerge w:val="restart"/>
            <w:shd w:val="clear" w:color="auto" w:fill="CCCCCC"/>
          </w:tcPr>
          <w:p w:rsidR="00B076C8" w:rsidRPr="005846D1" w:rsidRDefault="00B076C8" w:rsidP="00107EC6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107EC6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107EC6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107EC6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107EC6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107EC6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107EC6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107EC6">
            <w:pPr>
              <w:pStyle w:val="TableParagraph"/>
              <w:spacing w:before="135"/>
              <w:ind w:left="60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el adecuado manejo del efectivo depositado en cuentas bancarias</w:t>
            </w:r>
          </w:p>
        </w:tc>
        <w:tc>
          <w:tcPr>
            <w:tcW w:w="3685" w:type="dxa"/>
          </w:tcPr>
          <w:p w:rsidR="00B076C8" w:rsidRPr="005846D1" w:rsidRDefault="00107EC6" w:rsidP="00945963">
            <w:pPr>
              <w:pStyle w:val="TableParagraph"/>
              <w:spacing w:before="100" w:beforeAutospacing="1"/>
              <w:ind w:lef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estar delimitadas las funciones de los empleado de tesoreria.</w:t>
            </w:r>
          </w:p>
          <w:p w:rsidR="00107EC6" w:rsidRPr="005846D1" w:rsidRDefault="00107EC6" w:rsidP="00107EC6">
            <w:pPr>
              <w:pStyle w:val="TableParagraph"/>
              <w:spacing w:before="139"/>
              <w:ind w:lef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B076C8" w:rsidRPr="005846D1" w:rsidRDefault="00B076C8" w:rsidP="00107EC6">
            <w:pPr>
              <w:pStyle w:val="TableParagraph"/>
              <w:spacing w:before="139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Adecuada segregación de funciones</w:t>
            </w:r>
            <w:r w:rsidR="006216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076C8" w:rsidRPr="005846D1" w:rsidRDefault="009C26C2" w:rsidP="00107EC6">
            <w:pPr>
              <w:pStyle w:val="TableParagraph"/>
              <w:spacing w:before="139"/>
              <w:ind w:left="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Organigrama;</w:t>
            </w:r>
            <w:r w:rsidR="00B076C8" w:rsidRPr="005846D1">
              <w:rPr>
                <w:rFonts w:ascii="Arial" w:hAnsi="Arial" w:cs="Arial"/>
                <w:sz w:val="18"/>
                <w:szCs w:val="18"/>
              </w:rPr>
              <w:t>Descripción de puestos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26AA9" w:rsidRPr="005846D1" w:rsidTr="00B65354">
        <w:trPr>
          <w:trHeight w:hRule="exact" w:val="907"/>
        </w:trPr>
        <w:tc>
          <w:tcPr>
            <w:tcW w:w="3685" w:type="dxa"/>
            <w:vMerge/>
            <w:shd w:val="clear" w:color="auto" w:fill="CCCCCC"/>
          </w:tcPr>
          <w:p w:rsidR="00B076C8" w:rsidRPr="005846D1" w:rsidRDefault="00B076C8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B076C8" w:rsidRPr="005846D1" w:rsidRDefault="00B076C8" w:rsidP="006A198C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C6" w:rsidRPr="005846D1" w:rsidRDefault="00107EC6" w:rsidP="00107EC6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Aprobación de firmas unitarias para la emisión de cheques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076C8" w:rsidRPr="005846D1" w:rsidRDefault="00B076C8" w:rsidP="00B076C8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Aprobación de firmas mancomunadas para la emisión de cheques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076C8" w:rsidRPr="005846D1" w:rsidRDefault="00B076C8" w:rsidP="00B076C8">
            <w:pPr>
              <w:pStyle w:val="TableParagraph"/>
              <w:spacing w:before="77"/>
              <w:ind w:left="64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Contratos de apertura de cuentas bancarias; Lista de personal con firmas autorizadas; Organigrama; Descripción de puestos</w:t>
            </w:r>
            <w:r w:rsidR="006216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26AA9" w:rsidRPr="005846D1" w:rsidTr="00B65354">
        <w:trPr>
          <w:trHeight w:hRule="exact" w:val="1247"/>
        </w:trPr>
        <w:tc>
          <w:tcPr>
            <w:tcW w:w="3685" w:type="dxa"/>
            <w:vMerge/>
            <w:shd w:val="clear" w:color="auto" w:fill="CCCCCC"/>
          </w:tcPr>
          <w:p w:rsidR="00B076C8" w:rsidRPr="005846D1" w:rsidRDefault="00B076C8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B076C8" w:rsidRPr="005846D1" w:rsidRDefault="00B076C8" w:rsidP="006A198C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B076C8" w:rsidRPr="005846D1" w:rsidRDefault="00B076C8" w:rsidP="00B076C8">
            <w:pPr>
              <w:pStyle w:val="TableParagraph"/>
              <w:spacing w:before="1"/>
              <w:ind w:left="67" w:right="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Asignar una persona sin responsabilidad en el efectivo y sin acceso a los archivos o cuentas de tesorería, para comparar los listados de ingresos con saldos de cuentas por cobrar y depósitos bancarios, con la finalidad de comprobar que estos se han</w:t>
            </w:r>
            <w:r w:rsidRPr="005846D1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efectuado</w:t>
            </w:r>
            <w:r w:rsidR="009459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076C8" w:rsidRPr="005846D1" w:rsidRDefault="00B076C8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6C8" w:rsidRPr="005846D1" w:rsidRDefault="00B076C8" w:rsidP="00B076C8">
            <w:pPr>
              <w:pStyle w:val="TableParagraph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Organigrama; Descripción de puestos; Conciliación de ingresos</w:t>
            </w:r>
            <w:r w:rsidR="006216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26AA9" w:rsidRPr="005846D1" w:rsidTr="00B65354">
        <w:trPr>
          <w:trHeight w:hRule="exact" w:val="680"/>
        </w:trPr>
        <w:tc>
          <w:tcPr>
            <w:tcW w:w="3685" w:type="dxa"/>
            <w:vMerge/>
            <w:shd w:val="clear" w:color="auto" w:fill="CCCCCC"/>
          </w:tcPr>
          <w:p w:rsidR="00B076C8" w:rsidRPr="005846D1" w:rsidRDefault="00B076C8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07EC6" w:rsidRPr="005846D1" w:rsidRDefault="0062168C" w:rsidP="00945963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EC6" w:rsidRPr="005846D1">
              <w:rPr>
                <w:rFonts w:ascii="Arial" w:hAnsi="Arial" w:cs="Arial"/>
                <w:sz w:val="18"/>
                <w:szCs w:val="18"/>
              </w:rPr>
              <w:t xml:space="preserve">No apertura de cuentas de acuerdo al </w:t>
            </w:r>
            <w:r w:rsidR="00997459" w:rsidRPr="005846D1">
              <w:rPr>
                <w:rFonts w:ascii="Arial" w:hAnsi="Arial" w:cs="Arial"/>
                <w:sz w:val="18"/>
                <w:szCs w:val="18"/>
              </w:rPr>
              <w:t>p</w:t>
            </w:r>
            <w:r w:rsidR="00107EC6" w:rsidRPr="005846D1">
              <w:rPr>
                <w:rFonts w:ascii="Arial" w:hAnsi="Arial" w:cs="Arial"/>
                <w:sz w:val="18"/>
                <w:szCs w:val="18"/>
              </w:rPr>
              <w:t xml:space="preserve">ropósito de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7EC6" w:rsidRPr="005846D1">
              <w:rPr>
                <w:rFonts w:ascii="Arial" w:hAnsi="Arial" w:cs="Arial"/>
                <w:sz w:val="18"/>
                <w:szCs w:val="18"/>
              </w:rPr>
              <w:t>los recursos recibidos con los requisitos que cada programa exige.</w:t>
            </w:r>
          </w:p>
        </w:tc>
        <w:tc>
          <w:tcPr>
            <w:tcW w:w="3685" w:type="dxa"/>
          </w:tcPr>
          <w:p w:rsidR="00B076C8" w:rsidRPr="005846D1" w:rsidRDefault="00B076C8" w:rsidP="00B076C8">
            <w:pPr>
              <w:pStyle w:val="TableParagraph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Apertura de cuentas de acuerdo al propósito de los recursos recibidos</w:t>
            </w:r>
            <w:r w:rsidR="00582E63" w:rsidRPr="005846D1">
              <w:rPr>
                <w:rFonts w:ascii="Arial" w:hAnsi="Arial" w:cs="Arial"/>
                <w:sz w:val="18"/>
                <w:szCs w:val="18"/>
              </w:rPr>
              <w:t>, cumpliendo los requisitos que exige cada programa.</w:t>
            </w:r>
          </w:p>
        </w:tc>
        <w:tc>
          <w:tcPr>
            <w:tcW w:w="3685" w:type="dxa"/>
          </w:tcPr>
          <w:p w:rsidR="00B076C8" w:rsidRPr="005846D1" w:rsidRDefault="00B076C8" w:rsidP="00B076C8">
            <w:pPr>
              <w:pStyle w:val="TableParagraph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Contratos de apertura de cuentas bancarias; Auxiliar contable; Estados de cuenta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tbl>
      <w:tblPr>
        <w:tblStyle w:val="TableNormal"/>
        <w:tblW w:w="1474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FD37FB" w:rsidRPr="005846D1" w:rsidTr="00B65354">
        <w:trPr>
          <w:trHeight w:hRule="exact" w:val="1057"/>
        </w:trPr>
        <w:tc>
          <w:tcPr>
            <w:tcW w:w="3685" w:type="dxa"/>
            <w:vMerge w:val="restart"/>
            <w:shd w:val="clear" w:color="auto" w:fill="CCCCCC"/>
          </w:tcPr>
          <w:p w:rsidR="00FD37FB" w:rsidRPr="005846D1" w:rsidRDefault="00FD37FB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37FB" w:rsidRPr="005846D1" w:rsidRDefault="00FD37FB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37FB" w:rsidRPr="005846D1" w:rsidRDefault="00FD37FB" w:rsidP="00B076C8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37FB" w:rsidRPr="005846D1" w:rsidRDefault="00FD37FB" w:rsidP="00B076C8">
            <w:pPr>
              <w:pStyle w:val="TableParagraph"/>
              <w:ind w:left="60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Salvaguarda de las chequeras</w:t>
            </w:r>
          </w:p>
        </w:tc>
        <w:tc>
          <w:tcPr>
            <w:tcW w:w="3685" w:type="dxa"/>
          </w:tcPr>
          <w:p w:rsidR="00FD37FB" w:rsidRPr="005846D1" w:rsidRDefault="00FD37FB" w:rsidP="00945963">
            <w:pPr>
              <w:pStyle w:val="TableParagraph"/>
              <w:spacing w:before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Tener las chequera </w:t>
            </w:r>
            <w:r w:rsidRPr="005846D1">
              <w:rPr>
                <w:rFonts w:ascii="Arial" w:hAnsi="Arial" w:cs="Arial"/>
                <w:sz w:val="18"/>
                <w:szCs w:val="18"/>
              </w:rPr>
              <w:t>sin control para el adecuado manejo y su resguardo.</w:t>
            </w:r>
          </w:p>
        </w:tc>
        <w:tc>
          <w:tcPr>
            <w:tcW w:w="3685" w:type="dxa"/>
          </w:tcPr>
          <w:p w:rsidR="00FD37FB" w:rsidRPr="005846D1" w:rsidRDefault="00FD37FB" w:rsidP="00945963">
            <w:pPr>
              <w:pStyle w:val="TableParagraph"/>
              <w:spacing w:before="1"/>
              <w:ind w:left="67" w:right="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Establecer medidas de control para el adecuado manejo y resguardo de las chequeras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FD37FB" w:rsidRPr="005846D1" w:rsidRDefault="00CA4FE4" w:rsidP="00CA4FE4">
            <w:pPr>
              <w:pStyle w:val="TableParagraph"/>
              <w:spacing w:before="120"/>
              <w:ind w:righ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37FB" w:rsidRPr="005846D1">
              <w:rPr>
                <w:rFonts w:ascii="Arial" w:hAnsi="Arial" w:cs="Arial"/>
                <w:sz w:val="18"/>
                <w:szCs w:val="18"/>
              </w:rPr>
              <w:t>Fianzas del personal a cargo del efectivo; Oficio  de asignación de la responsabilidad de salvaguarda; Chequeras</w:t>
            </w:r>
            <w:r w:rsidR="00FD37FB" w:rsidRPr="005846D1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="00FD37FB" w:rsidRPr="005846D1">
              <w:rPr>
                <w:rFonts w:ascii="Arial" w:hAnsi="Arial" w:cs="Arial"/>
                <w:sz w:val="18"/>
                <w:szCs w:val="18"/>
              </w:rPr>
              <w:t>bancarias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7FB" w:rsidRPr="005846D1" w:rsidTr="00B65354">
        <w:trPr>
          <w:trHeight w:hRule="exact" w:val="851"/>
        </w:trPr>
        <w:tc>
          <w:tcPr>
            <w:tcW w:w="3685" w:type="dxa"/>
            <w:vMerge/>
            <w:shd w:val="clear" w:color="auto" w:fill="CCCCCC"/>
          </w:tcPr>
          <w:p w:rsidR="00FD37FB" w:rsidRPr="005846D1" w:rsidRDefault="00FD37FB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D37FB" w:rsidRPr="005846D1" w:rsidRDefault="00FD37FB" w:rsidP="00945963">
            <w:pPr>
              <w:pStyle w:val="TableParagraph"/>
              <w:spacing w:before="177"/>
              <w:ind w:left="67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Dejar el salvaguardo de las chequeras en manos de funcionarios </w:t>
            </w:r>
            <w:r>
              <w:rPr>
                <w:rFonts w:ascii="Arial" w:hAnsi="Arial" w:cs="Arial"/>
                <w:sz w:val="18"/>
                <w:szCs w:val="18"/>
              </w:rPr>
              <w:t>ir</w:t>
            </w:r>
            <w:r w:rsidRPr="005846D1">
              <w:rPr>
                <w:rFonts w:ascii="Arial" w:hAnsi="Arial" w:cs="Arial"/>
                <w:sz w:val="18"/>
                <w:szCs w:val="18"/>
              </w:rPr>
              <w:t>responsables.</w:t>
            </w:r>
          </w:p>
        </w:tc>
        <w:tc>
          <w:tcPr>
            <w:tcW w:w="3685" w:type="dxa"/>
          </w:tcPr>
          <w:p w:rsidR="00FD37FB" w:rsidRPr="005846D1" w:rsidRDefault="00FD37FB" w:rsidP="00945963">
            <w:pPr>
              <w:pStyle w:val="TableParagraph"/>
              <w:spacing w:before="177"/>
              <w:ind w:left="67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Responsabilidad de los funcionarios que manejan las cuentas bancarias, de la salvaguarda de las chequeras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FD37FB" w:rsidRPr="005846D1" w:rsidRDefault="00FD37FB" w:rsidP="00945963">
            <w:pPr>
              <w:pStyle w:val="TableParagraph"/>
              <w:spacing w:before="177"/>
              <w:ind w:left="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Lugar apropiado para el resguardo (caja f</w:t>
            </w:r>
            <w:r>
              <w:rPr>
                <w:rFonts w:ascii="Arial" w:hAnsi="Arial" w:cs="Arial"/>
                <w:sz w:val="18"/>
                <w:szCs w:val="18"/>
              </w:rPr>
              <w:t>uerte, gabinete con llave, etc.</w:t>
            </w:r>
            <w:r w:rsidRPr="005846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2168C" w:rsidRPr="005846D1" w:rsidTr="00B65354">
        <w:trPr>
          <w:trHeight w:hRule="exact" w:val="1207"/>
        </w:trPr>
        <w:tc>
          <w:tcPr>
            <w:tcW w:w="3685" w:type="dxa"/>
            <w:shd w:val="clear" w:color="auto" w:fill="CCCCCC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157" w:line="264" w:lineRule="exact"/>
              <w:ind w:left="60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Salvaguarda de las contraseñas para las transacciones vía electrónica</w:t>
            </w:r>
          </w:p>
        </w:tc>
        <w:tc>
          <w:tcPr>
            <w:tcW w:w="3685" w:type="dxa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E63" w:rsidRPr="005846D1" w:rsidRDefault="00582E63" w:rsidP="00945963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00EA" w:rsidRPr="005846D1">
              <w:rPr>
                <w:rFonts w:ascii="Arial" w:hAnsi="Arial" w:cs="Arial"/>
                <w:sz w:val="18"/>
                <w:szCs w:val="18"/>
              </w:rPr>
              <w:t>No tener</w:t>
            </w:r>
            <w:r w:rsidR="00216740" w:rsidRPr="005846D1">
              <w:rPr>
                <w:rFonts w:ascii="Arial" w:hAnsi="Arial" w:cs="Arial"/>
                <w:sz w:val="18"/>
                <w:szCs w:val="18"/>
              </w:rPr>
              <w:t xml:space="preserve"> control</w:t>
            </w:r>
            <w:r w:rsidR="00FE00EA" w:rsidRPr="005846D1">
              <w:rPr>
                <w:rFonts w:ascii="Arial" w:hAnsi="Arial" w:cs="Arial"/>
                <w:sz w:val="18"/>
                <w:szCs w:val="18"/>
              </w:rPr>
              <w:t xml:space="preserve"> adecuado </w:t>
            </w:r>
            <w:r w:rsidR="00216740" w:rsidRPr="005846D1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FE00EA" w:rsidRPr="005846D1">
              <w:rPr>
                <w:rFonts w:ascii="Arial" w:hAnsi="Arial" w:cs="Arial"/>
                <w:sz w:val="18"/>
                <w:szCs w:val="18"/>
              </w:rPr>
              <w:t>resguardo de contraseñas</w:t>
            </w:r>
            <w:r w:rsidR="00216740" w:rsidRPr="00584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3D1361" w:rsidRPr="005846D1" w:rsidRDefault="003D1361" w:rsidP="00945963">
            <w:pPr>
              <w:pStyle w:val="TableParagraph"/>
              <w:spacing w:before="157" w:line="264" w:lineRule="exact"/>
              <w:ind w:left="67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Establecer medidas de control para el adecuado resguardo de contraseñas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3D1361" w:rsidRPr="005846D1" w:rsidRDefault="003D1361" w:rsidP="00945963">
            <w:pPr>
              <w:pStyle w:val="TableParagraph"/>
              <w:spacing w:before="152"/>
              <w:ind w:left="64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Documento que contenga las contraseñas para realizar las transacciones bancarias; Lugar apropiado para el resguardo</w:t>
            </w:r>
            <w:r w:rsidR="00945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(caja</w:t>
            </w:r>
            <w:r w:rsidR="007D00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 fuerte, gabinete con llave, etc..)</w:t>
            </w:r>
          </w:p>
        </w:tc>
      </w:tr>
      <w:tr w:rsidR="003D1361" w:rsidRPr="005846D1" w:rsidTr="00B65354">
        <w:trPr>
          <w:trHeight w:hRule="exact" w:val="570"/>
        </w:trPr>
        <w:tc>
          <w:tcPr>
            <w:tcW w:w="3685" w:type="dxa"/>
            <w:shd w:val="clear" w:color="auto" w:fill="CCCCCC"/>
          </w:tcPr>
          <w:p w:rsidR="003D1361" w:rsidRPr="005846D1" w:rsidRDefault="003D1361" w:rsidP="00B076C8">
            <w:pPr>
              <w:pStyle w:val="TableParagraph"/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ind w:left="60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Cumplimiento de las disposiciones legales</w:t>
            </w:r>
          </w:p>
        </w:tc>
        <w:tc>
          <w:tcPr>
            <w:tcW w:w="3685" w:type="dxa"/>
          </w:tcPr>
          <w:p w:rsidR="003D1361" w:rsidRPr="005846D1" w:rsidRDefault="00216740" w:rsidP="00CA4FE4">
            <w:pPr>
              <w:pStyle w:val="TableParagraph"/>
              <w:spacing w:before="139"/>
              <w:ind w:left="67" w:right="1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No contratar fianzas para el personal respons</w:t>
            </w:r>
            <w:r w:rsidR="00CA4FE4">
              <w:rPr>
                <w:rFonts w:ascii="Arial" w:hAnsi="Arial" w:cs="Arial"/>
                <w:sz w:val="18"/>
                <w:szCs w:val="18"/>
              </w:rPr>
              <w:t>a</w:t>
            </w:r>
            <w:r w:rsidRPr="005846D1">
              <w:rPr>
                <w:rFonts w:ascii="Arial" w:hAnsi="Arial" w:cs="Arial"/>
                <w:sz w:val="18"/>
                <w:szCs w:val="18"/>
              </w:rPr>
              <w:t>ble del manejo de cuentas bancarias.</w:t>
            </w:r>
          </w:p>
        </w:tc>
        <w:tc>
          <w:tcPr>
            <w:tcW w:w="3685" w:type="dxa"/>
          </w:tcPr>
          <w:p w:rsidR="003D1361" w:rsidRPr="005846D1" w:rsidRDefault="00CA4FE4" w:rsidP="000B40B1">
            <w:pPr>
              <w:pStyle w:val="TableParagraph"/>
              <w:spacing w:before="139"/>
              <w:ind w:left="67" w:right="10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Contratación fianzas d</w:t>
            </w:r>
            <w:r w:rsidR="003D1361" w:rsidRPr="005846D1">
              <w:rPr>
                <w:rFonts w:ascii="Arial" w:hAnsi="Arial" w:cs="Arial"/>
                <w:sz w:val="18"/>
                <w:szCs w:val="18"/>
              </w:rPr>
              <w:t xml:space="preserve">el personal </w:t>
            </w:r>
            <w:r w:rsidR="000B40B1">
              <w:rPr>
                <w:rFonts w:ascii="Arial" w:hAnsi="Arial" w:cs="Arial"/>
                <w:sz w:val="18"/>
                <w:szCs w:val="18"/>
              </w:rPr>
              <w:t xml:space="preserve">responsable </w:t>
            </w:r>
            <w:r w:rsidR="003D1361" w:rsidRPr="005846D1">
              <w:rPr>
                <w:rFonts w:ascii="Arial" w:hAnsi="Arial" w:cs="Arial"/>
                <w:sz w:val="18"/>
                <w:szCs w:val="18"/>
              </w:rPr>
              <w:t>del manejo de las cuentas</w:t>
            </w:r>
            <w:r w:rsidR="003D1361" w:rsidRPr="005846D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="003D1361" w:rsidRPr="005846D1">
              <w:rPr>
                <w:rFonts w:ascii="Arial" w:hAnsi="Arial" w:cs="Arial"/>
                <w:sz w:val="18"/>
                <w:szCs w:val="18"/>
              </w:rPr>
              <w:t>bancarias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3D1361" w:rsidRPr="005846D1" w:rsidRDefault="003D1361" w:rsidP="00B076C8">
            <w:pPr>
              <w:pStyle w:val="TableParagraph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Fianzas del personal a cargo del efectivo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Pr="005846D1" w:rsidRDefault="00B076C8" w:rsidP="00B076C8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B076C8" w:rsidRPr="005846D1" w:rsidRDefault="00CA4FE4" w:rsidP="00B076C8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B076C8" w:rsidRPr="005846D1">
        <w:rPr>
          <w:rFonts w:ascii="Arial" w:hAnsi="Arial" w:cs="Arial"/>
          <w:b/>
          <w:sz w:val="18"/>
          <w:szCs w:val="18"/>
        </w:rPr>
        <w:t>nversiones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3D1361" w:rsidRPr="005846D1" w:rsidTr="00B65354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D1361" w:rsidRPr="005846D1" w:rsidRDefault="00350392" w:rsidP="00941227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D1361" w:rsidRPr="005846D1" w:rsidRDefault="004A42D4" w:rsidP="00941227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350392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D1361" w:rsidRPr="005846D1" w:rsidRDefault="00350392" w:rsidP="00941227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D1361" w:rsidRPr="005846D1" w:rsidRDefault="003D1361" w:rsidP="00941227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5152ED" w:rsidRPr="005846D1" w:rsidTr="00B65354">
        <w:trPr>
          <w:trHeight w:hRule="exact" w:val="1220"/>
        </w:trPr>
        <w:tc>
          <w:tcPr>
            <w:tcW w:w="3685" w:type="dxa"/>
            <w:tcBorders>
              <w:top w:val="single" w:sz="4" w:space="0" w:color="auto"/>
              <w:right w:val="nil"/>
            </w:tcBorders>
            <w:shd w:val="clear" w:color="auto" w:fill="CCCCCC"/>
          </w:tcPr>
          <w:p w:rsidR="005152ED" w:rsidRPr="005846D1" w:rsidRDefault="005152ED" w:rsidP="005152ED">
            <w:pPr>
              <w:pStyle w:val="TableParagraph"/>
              <w:spacing w:before="8" w:line="720" w:lineRule="auto"/>
              <w:ind w:right="-24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52ED" w:rsidRPr="005846D1" w:rsidRDefault="005152ED" w:rsidP="005152ED">
            <w:pPr>
              <w:pStyle w:val="TableParagraph"/>
              <w:spacing w:line="720" w:lineRule="auto"/>
              <w:ind w:left="60" w:right="-24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Verificar la existencia del efectivo depositado en cuentas</w:t>
            </w:r>
            <w:r w:rsidRPr="005846D1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bancarias.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52ED" w:rsidRPr="005846D1" w:rsidRDefault="005152ED" w:rsidP="00B076C8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52ED" w:rsidRPr="005846D1" w:rsidRDefault="005152ED" w:rsidP="00216740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No elaborar conciliaciones mensuales de las inversion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846D1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52ED" w:rsidRPr="005846D1" w:rsidRDefault="005152ED" w:rsidP="00B076C8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52ED" w:rsidRPr="005846D1" w:rsidRDefault="005152ED" w:rsidP="00B076C8">
            <w:pPr>
              <w:pStyle w:val="TableParagraph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Elaboración de conciliaciones de las inversiones de manera mensual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</w:tcBorders>
          </w:tcPr>
          <w:p w:rsidR="005152ED" w:rsidRPr="005846D1" w:rsidRDefault="005152ED" w:rsidP="00B076C8">
            <w:pPr>
              <w:pStyle w:val="TableParagraph"/>
              <w:spacing w:before="96"/>
              <w:ind w:left="64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Relación de cuentas de inversión; Conciliaciones bancarias de las cuentas de inversión; Auxiliar contable; Estados de cuenta bancarios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36EE" w:rsidRPr="005846D1" w:rsidTr="00B65354">
        <w:trPr>
          <w:trHeight w:hRule="exact" w:val="1237"/>
        </w:trPr>
        <w:tc>
          <w:tcPr>
            <w:tcW w:w="3685" w:type="dxa"/>
            <w:tcBorders>
              <w:right w:val="single" w:sz="4" w:space="0" w:color="000000"/>
            </w:tcBorders>
            <w:shd w:val="clear" w:color="auto" w:fill="CCCCCC"/>
          </w:tcPr>
          <w:p w:rsidR="009836EE" w:rsidRPr="005846D1" w:rsidRDefault="009836EE" w:rsidP="00B076C8">
            <w:pPr>
              <w:pStyle w:val="TableParagraph"/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ind w:left="60" w:right="6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Asegurarse de que se incluyan todas las cuentas y se reporten en los estados financieros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9C26C2" w:rsidRDefault="009C26C2" w:rsidP="00997459">
            <w:pPr>
              <w:pStyle w:val="TableParagraph"/>
              <w:ind w:left="67" w:right="6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36EE" w:rsidRPr="005846D1" w:rsidRDefault="009836EE" w:rsidP="00997459">
            <w:pPr>
              <w:pStyle w:val="TableParagraph"/>
              <w:ind w:left="67" w:righ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Al aperturar una cuenta bancaria, no reportar inmediatamente al área de contabilidad.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9C26C2" w:rsidRDefault="009C26C2" w:rsidP="00B076C8">
            <w:pPr>
              <w:pStyle w:val="TableParagraph"/>
              <w:ind w:left="67" w:right="6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36EE" w:rsidRPr="005846D1" w:rsidRDefault="009836EE" w:rsidP="00B076C8">
            <w:pPr>
              <w:pStyle w:val="TableParagraph"/>
              <w:ind w:left="67" w:righ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Al aperturar una cuenta bancaria reportar inmediatamente al área de contabilidad para su inclusión en los estados financieros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Estados financieros; Contratos de apertura de las cuentas bancarias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36EE" w:rsidRPr="005846D1" w:rsidTr="00B65354">
        <w:trPr>
          <w:trHeight w:hRule="exact" w:val="979"/>
        </w:trPr>
        <w:tc>
          <w:tcPr>
            <w:tcW w:w="3685" w:type="dxa"/>
            <w:vMerge w:val="restart"/>
            <w:tcBorders>
              <w:right w:val="single" w:sz="4" w:space="0" w:color="000000"/>
            </w:tcBorders>
            <w:shd w:val="clear" w:color="auto" w:fill="CCCCCC"/>
          </w:tcPr>
          <w:p w:rsidR="009836EE" w:rsidRPr="005846D1" w:rsidRDefault="009836EE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ind w:left="60" w:right="66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Verificar que se cuente con mecanismos de control de valores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103E4" w:rsidRDefault="009836EE" w:rsidP="00FF6561">
            <w:pPr>
              <w:pStyle w:val="TableParagraph"/>
              <w:spacing w:before="1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36EE" w:rsidRPr="005846D1" w:rsidRDefault="009836EE" w:rsidP="00FF6561">
            <w:pPr>
              <w:pStyle w:val="TableParagraph"/>
              <w:spacing w:before="1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tener políticas y procedimientos para el manejo de los recursos depositados en </w:t>
            </w:r>
            <w:r w:rsidR="009C26C2">
              <w:rPr>
                <w:rFonts w:ascii="Arial" w:hAnsi="Arial" w:cs="Arial"/>
                <w:sz w:val="18"/>
                <w:szCs w:val="18"/>
              </w:rPr>
              <w:t>inversions.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E4" w:rsidRDefault="008103E4" w:rsidP="00B076C8">
            <w:pPr>
              <w:pStyle w:val="TableParagraph"/>
              <w:spacing w:before="1"/>
              <w:ind w:left="67" w:right="62"/>
              <w:rPr>
                <w:rFonts w:ascii="Arial" w:hAnsi="Arial" w:cs="Arial"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spacing w:before="1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Establecimiento de políticas y procedimientos para el manejo de los recursos depositados en </w:t>
            </w:r>
            <w:r w:rsidR="009C26C2">
              <w:rPr>
                <w:rFonts w:ascii="Arial" w:hAnsi="Arial" w:cs="Arial"/>
                <w:sz w:val="18"/>
                <w:szCs w:val="18"/>
              </w:rPr>
              <w:t>inversions.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8103E4">
            <w:pPr>
              <w:pStyle w:val="TableParagraph"/>
              <w:tabs>
                <w:tab w:val="left" w:pos="1331"/>
              </w:tabs>
              <w:spacing w:before="1"/>
              <w:ind w:left="64" w:right="250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Políticas;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</w:r>
            <w:r w:rsidRPr="009C26C2">
              <w:rPr>
                <w:rFonts w:ascii="Arial" w:hAnsi="Arial" w:cs="Arial"/>
                <w:w w:val="95"/>
                <w:sz w:val="18"/>
                <w:szCs w:val="18"/>
              </w:rPr>
              <w:t>Manuales ó</w:t>
            </w:r>
            <w:r w:rsidRPr="005846D1">
              <w:rPr>
                <w:rFonts w:ascii="Arial" w:hAnsi="Arial" w:cs="Arial"/>
                <w:w w:val="95"/>
                <w:sz w:val="18"/>
                <w:szCs w:val="18"/>
              </w:rPr>
              <w:t xml:space="preserve"> disposiciones </w:t>
            </w:r>
            <w:r w:rsidRPr="005846D1">
              <w:rPr>
                <w:rFonts w:ascii="Arial" w:hAnsi="Arial" w:cs="Arial"/>
                <w:sz w:val="18"/>
                <w:szCs w:val="18"/>
              </w:rPr>
              <w:t>administrativas</w:t>
            </w:r>
            <w:r w:rsidR="009C2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36EE" w:rsidRPr="005846D1" w:rsidTr="00B65354">
        <w:trPr>
          <w:trHeight w:hRule="exact" w:val="1184"/>
        </w:trPr>
        <w:tc>
          <w:tcPr>
            <w:tcW w:w="3685" w:type="dxa"/>
            <w:vMerge/>
            <w:tcBorders>
              <w:right w:val="single" w:sz="4" w:space="0" w:color="000000"/>
            </w:tcBorders>
            <w:shd w:val="clear" w:color="auto" w:fill="CCCCCC"/>
          </w:tcPr>
          <w:p w:rsidR="009836EE" w:rsidRPr="005846D1" w:rsidRDefault="009836EE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9836EE" w:rsidRPr="005846D1" w:rsidRDefault="009836EE" w:rsidP="00216740">
            <w:pPr>
              <w:pStyle w:val="TableParagraph"/>
              <w:spacing w:before="161"/>
              <w:ind w:left="67" w:right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días fijos y horarios para pagos a proveedores, así como para pago de nóminas, o para controlar la disponibilidad de recursos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spacing w:before="161"/>
              <w:ind w:left="67" w:right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Fijar días y horarios para pagos a proveedores, así como para pago de nóminas, entre otros para controlar la disponibilidad de recursos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tabs>
                <w:tab w:val="left" w:pos="1331"/>
              </w:tabs>
              <w:ind w:left="64" w:right="250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Políticas;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</w:r>
            <w:r w:rsidRPr="005846D1">
              <w:rPr>
                <w:rFonts w:ascii="Arial" w:hAnsi="Arial" w:cs="Arial"/>
                <w:w w:val="95"/>
                <w:sz w:val="18"/>
                <w:szCs w:val="18"/>
              </w:rPr>
              <w:t xml:space="preserve">Manuales ó disposiciones </w:t>
            </w:r>
            <w:r w:rsidRPr="005846D1">
              <w:rPr>
                <w:rFonts w:ascii="Arial" w:hAnsi="Arial" w:cs="Arial"/>
                <w:sz w:val="18"/>
                <w:szCs w:val="18"/>
              </w:rPr>
              <w:t>administrativas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36EE" w:rsidRPr="005846D1" w:rsidTr="00B65354">
        <w:trPr>
          <w:trHeight w:hRule="exact" w:val="996"/>
        </w:trPr>
        <w:tc>
          <w:tcPr>
            <w:tcW w:w="3685" w:type="dxa"/>
            <w:vMerge w:val="restart"/>
            <w:tcBorders>
              <w:right w:val="single" w:sz="4" w:space="0" w:color="000000"/>
            </w:tcBorders>
            <w:shd w:val="clear" w:color="auto" w:fill="CCCCCC"/>
          </w:tcPr>
          <w:p w:rsidR="009836EE" w:rsidRPr="005846D1" w:rsidRDefault="009836EE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spacing w:before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ind w:left="60" w:right="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Seleccionar la institución y tipo de inversión que proporcione seguridad y mejor tasa de interés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9836EE" w:rsidRPr="005846D1" w:rsidRDefault="009836EE" w:rsidP="00FF6561">
            <w:pPr>
              <w:pStyle w:val="TableParagraph"/>
              <w:spacing w:before="1" w:line="264" w:lineRule="exact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establecer un comité de inversiones en donde se seleccione la mejor opción de inversión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spacing w:before="1" w:line="264" w:lineRule="exact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Establecimiento de un comité de inversiones en donde se seleccione la mejor opción de inversión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tabs>
                <w:tab w:val="left" w:pos="1331"/>
              </w:tabs>
              <w:spacing w:before="1" w:line="264" w:lineRule="exact"/>
              <w:ind w:left="64" w:right="250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Políticas;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</w:r>
            <w:r w:rsidRPr="005846D1">
              <w:rPr>
                <w:rFonts w:ascii="Arial" w:hAnsi="Arial" w:cs="Arial"/>
                <w:w w:val="95"/>
                <w:sz w:val="18"/>
                <w:szCs w:val="18"/>
              </w:rPr>
              <w:t xml:space="preserve">Manuales ó disposiciones </w:t>
            </w:r>
            <w:r w:rsidRPr="005846D1">
              <w:rPr>
                <w:rFonts w:ascii="Arial" w:hAnsi="Arial" w:cs="Arial"/>
                <w:sz w:val="18"/>
                <w:szCs w:val="18"/>
              </w:rPr>
              <w:t>administrativas</w:t>
            </w:r>
          </w:p>
        </w:tc>
      </w:tr>
      <w:tr w:rsidR="009836EE" w:rsidRPr="005846D1" w:rsidTr="00B65354">
        <w:trPr>
          <w:trHeight w:hRule="exact" w:val="691"/>
        </w:trPr>
        <w:tc>
          <w:tcPr>
            <w:tcW w:w="3685" w:type="dxa"/>
            <w:vMerge/>
            <w:tcBorders>
              <w:right w:val="single" w:sz="4" w:space="0" w:color="000000"/>
            </w:tcBorders>
            <w:shd w:val="clear" w:color="auto" w:fill="CCCCCC"/>
          </w:tcPr>
          <w:p w:rsidR="009836EE" w:rsidRPr="005846D1" w:rsidRDefault="009836EE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9836EE" w:rsidRPr="005846D1" w:rsidRDefault="009836EE" w:rsidP="00216740">
            <w:pPr>
              <w:pStyle w:val="TableParagraph"/>
              <w:spacing w:before="156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consultar al comité para efectuar las inversiones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spacing w:before="156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Autorizaciones del comité para efectuar las inversiones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spacing w:before="156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Actas del comité de inversions</w:t>
            </w:r>
          </w:p>
        </w:tc>
      </w:tr>
      <w:tr w:rsidR="009836EE" w:rsidRPr="005846D1" w:rsidTr="00B65354">
        <w:trPr>
          <w:trHeight w:hRule="exact" w:val="1000"/>
        </w:trPr>
        <w:tc>
          <w:tcPr>
            <w:tcW w:w="36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36EE" w:rsidRPr="005846D1" w:rsidRDefault="009836EE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 w:rsidR="009836EE" w:rsidRPr="005846D1" w:rsidRDefault="009836EE" w:rsidP="00216740">
            <w:pPr>
              <w:pStyle w:val="TableParagraph"/>
              <w:spacing w:before="122"/>
              <w:ind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No hacer la investigación y análisis de las opciones de inversion o no dejar evidencias de la misma.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spacing w:before="122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Evidencia de la investigación y análisis de las opciones de inversión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spacing w:before="122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Actas del comité de inversiones y Anexos de las actas del comité de inversiones.</w:t>
            </w:r>
          </w:p>
        </w:tc>
      </w:tr>
      <w:tr w:rsidR="009836EE" w:rsidRPr="005846D1" w:rsidTr="00B65354">
        <w:trPr>
          <w:trHeight w:hRule="exact" w:val="112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36EE" w:rsidRPr="005846D1" w:rsidRDefault="009836EE" w:rsidP="00B076C8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ind w:left="60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Manejo adecuado del efectivo depositado en cuentas bancarias de inversión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E" w:rsidRPr="005846D1" w:rsidRDefault="009836EE" w:rsidP="00FF656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FF6561">
            <w:pPr>
              <w:pStyle w:val="TableParagraph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distribución de funciones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ind w:left="67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Adecuada segregación de funciones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E" w:rsidRPr="005846D1" w:rsidRDefault="009836EE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6EE" w:rsidRPr="005846D1" w:rsidRDefault="009836EE" w:rsidP="00B076C8">
            <w:pPr>
              <w:pStyle w:val="TableParagraph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Organigrama y Descripción de puestos</w:t>
            </w: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5760A9" w:rsidRPr="005846D1" w:rsidRDefault="005760A9" w:rsidP="005760A9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F05F01" w:rsidRDefault="00F05F01" w:rsidP="00F05F0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F05F01" w:rsidRDefault="00F05F01" w:rsidP="00F05F0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F05F01" w:rsidRDefault="00F05F01" w:rsidP="00F05F0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5152ED" w:rsidRDefault="005152ED" w:rsidP="005152ED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5152ED" w:rsidRDefault="005152ED" w:rsidP="005152ED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076C8" w:rsidRPr="005846D1" w:rsidRDefault="00B076C8" w:rsidP="00B076C8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t>Cuentas por</w:t>
      </w:r>
      <w:r w:rsidRPr="005846D1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5846D1">
        <w:rPr>
          <w:rFonts w:ascii="Arial" w:hAnsi="Arial" w:cs="Arial"/>
          <w:b/>
          <w:sz w:val="18"/>
          <w:szCs w:val="18"/>
        </w:rPr>
        <w:t>cobrar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6D2A80" w:rsidRPr="005846D1" w:rsidTr="00B65354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5846D1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4A42D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6D2A80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5846D1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6D2A80" w:rsidRPr="005846D1" w:rsidTr="00B65354">
        <w:trPr>
          <w:trHeight w:hRule="exact" w:val="921"/>
        </w:trPr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CCCCCC"/>
          </w:tcPr>
          <w:p w:rsidR="006D2A80" w:rsidRPr="005846D1" w:rsidRDefault="006D2A80" w:rsidP="002F0A9F">
            <w:pPr>
              <w:pStyle w:val="TableParagraph"/>
              <w:spacing w:after="240"/>
              <w:ind w:left="60" w:right="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Asegurar que todas las cuentas por cobrar  estén registradas en contabilidad comprobando que estas corresponden a transacciones efectivamente</w:t>
            </w:r>
            <w:r w:rsidRPr="005846D1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realizadas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000000"/>
            </w:tcBorders>
          </w:tcPr>
          <w:p w:rsidR="005043F6" w:rsidRDefault="005043F6" w:rsidP="005043F6">
            <w:pPr>
              <w:pStyle w:val="TableParagraph"/>
              <w:tabs>
                <w:tab w:val="left" w:pos="911"/>
                <w:tab w:val="left" w:pos="2222"/>
                <w:tab w:val="left" w:pos="3244"/>
                <w:tab w:val="left" w:pos="3863"/>
                <w:tab w:val="left" w:pos="4297"/>
              </w:tabs>
              <w:spacing w:after="240"/>
              <w:ind w:left="64" w:right="62"/>
              <w:rPr>
                <w:rFonts w:ascii="Arial" w:hAnsi="Arial" w:cs="Arial"/>
                <w:sz w:val="18"/>
                <w:szCs w:val="18"/>
              </w:rPr>
            </w:pPr>
          </w:p>
          <w:p w:rsidR="006D2A80" w:rsidRPr="005846D1" w:rsidRDefault="006D2A80" w:rsidP="005043F6">
            <w:pPr>
              <w:pStyle w:val="TableParagraph"/>
              <w:tabs>
                <w:tab w:val="left" w:pos="911"/>
                <w:tab w:val="left" w:pos="2222"/>
                <w:tab w:val="left" w:pos="3244"/>
                <w:tab w:val="left" w:pos="3863"/>
                <w:tab w:val="left" w:pos="4297"/>
              </w:tabs>
              <w:spacing w:after="240"/>
              <w:ind w:left="64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hacer </w:t>
            </w:r>
            <w:r w:rsidR="005043F6">
              <w:rPr>
                <w:rFonts w:ascii="Arial" w:hAnsi="Arial" w:cs="Arial"/>
                <w:sz w:val="18"/>
                <w:szCs w:val="18"/>
              </w:rPr>
              <w:t xml:space="preserve">conciliaciones periódicas </w:t>
            </w:r>
            <w:r w:rsidRPr="005846D1">
              <w:rPr>
                <w:rFonts w:ascii="Arial" w:hAnsi="Arial" w:cs="Arial"/>
                <w:sz w:val="18"/>
                <w:szCs w:val="18"/>
              </w:rPr>
              <w:t>entre</w:t>
            </w:r>
            <w:r w:rsidR="00504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los</w:t>
            </w:r>
            <w:r w:rsidR="00504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auxiliares contables y las cuentas por</w:t>
            </w:r>
            <w:r w:rsidRPr="005846D1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cobrar.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E4" w:rsidRDefault="008103E4" w:rsidP="008103E4">
            <w:pPr>
              <w:pStyle w:val="TableParagraph"/>
              <w:tabs>
                <w:tab w:val="left" w:pos="911"/>
                <w:tab w:val="left" w:pos="2222"/>
                <w:tab w:val="left" w:pos="3244"/>
                <w:tab w:val="left" w:pos="3863"/>
                <w:tab w:val="left" w:pos="4297"/>
              </w:tabs>
              <w:ind w:left="64" w:right="62"/>
              <w:rPr>
                <w:rFonts w:ascii="Arial" w:hAnsi="Arial" w:cs="Arial"/>
                <w:sz w:val="18"/>
                <w:szCs w:val="18"/>
              </w:rPr>
            </w:pPr>
          </w:p>
          <w:p w:rsidR="005043F6" w:rsidRDefault="005043F6" w:rsidP="008103E4">
            <w:pPr>
              <w:pStyle w:val="TableParagraph"/>
              <w:tabs>
                <w:tab w:val="left" w:pos="911"/>
                <w:tab w:val="left" w:pos="2222"/>
                <w:tab w:val="left" w:pos="3244"/>
                <w:tab w:val="left" w:pos="3863"/>
                <w:tab w:val="left" w:pos="4297"/>
              </w:tabs>
              <w:ind w:left="64" w:right="62"/>
              <w:rPr>
                <w:rFonts w:ascii="Arial" w:hAnsi="Arial" w:cs="Arial"/>
                <w:sz w:val="18"/>
                <w:szCs w:val="18"/>
              </w:rPr>
            </w:pPr>
          </w:p>
          <w:p w:rsidR="006D2A80" w:rsidRPr="005846D1" w:rsidRDefault="006D2A80" w:rsidP="008103E4">
            <w:pPr>
              <w:pStyle w:val="TableParagraph"/>
              <w:tabs>
                <w:tab w:val="left" w:pos="911"/>
                <w:tab w:val="left" w:pos="2222"/>
                <w:tab w:val="left" w:pos="3244"/>
                <w:tab w:val="left" w:pos="3863"/>
                <w:tab w:val="left" w:pos="4297"/>
              </w:tabs>
              <w:ind w:left="64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Efectuar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conc</w:t>
            </w:r>
            <w:r w:rsidR="008103E4">
              <w:rPr>
                <w:rFonts w:ascii="Arial" w:hAnsi="Arial" w:cs="Arial"/>
                <w:sz w:val="18"/>
                <w:szCs w:val="18"/>
              </w:rPr>
              <w:t>iliaciones</w:t>
            </w:r>
            <w:r w:rsidR="008103E4">
              <w:rPr>
                <w:rFonts w:ascii="Arial" w:hAnsi="Arial" w:cs="Arial"/>
                <w:sz w:val="18"/>
                <w:szCs w:val="18"/>
              </w:rPr>
              <w:tab/>
              <w:t>periódicas</w:t>
            </w:r>
            <w:r w:rsidR="008103E4">
              <w:rPr>
                <w:rFonts w:ascii="Arial" w:hAnsi="Arial" w:cs="Arial"/>
                <w:sz w:val="18"/>
                <w:szCs w:val="18"/>
              </w:rPr>
              <w:tab/>
              <w:t xml:space="preserve">entre </w:t>
            </w:r>
            <w:r w:rsidRPr="005846D1">
              <w:rPr>
                <w:rFonts w:ascii="Arial" w:hAnsi="Arial" w:cs="Arial"/>
                <w:sz w:val="18"/>
                <w:szCs w:val="18"/>
              </w:rPr>
              <w:t>los</w:t>
            </w:r>
            <w:r w:rsidR="00810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auxiliares contables y cuentas por</w:t>
            </w:r>
            <w:r w:rsidRPr="005846D1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cobrar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2A80" w:rsidRPr="005846D1" w:rsidRDefault="006D2A80" w:rsidP="002F0A9F">
            <w:pPr>
              <w:pStyle w:val="TableParagraph"/>
              <w:spacing w:after="240"/>
              <w:ind w:left="67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Pólizas contables; Auxiliares contables; Conciliaciones de cuentas por cobrar; Manual de políticas y procedimientos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2A80" w:rsidRPr="005846D1" w:rsidTr="00B65354">
        <w:trPr>
          <w:trHeight w:hRule="exact" w:val="417"/>
        </w:trPr>
        <w:tc>
          <w:tcPr>
            <w:tcW w:w="3685" w:type="dxa"/>
            <w:vMerge/>
            <w:tcBorders>
              <w:right w:val="single" w:sz="4" w:space="0" w:color="000000"/>
            </w:tcBorders>
            <w:shd w:val="clear" w:color="auto" w:fill="CCCCCC"/>
          </w:tcPr>
          <w:p w:rsidR="006D2A80" w:rsidRPr="005846D1" w:rsidRDefault="006D2A80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6D2A80" w:rsidRPr="005846D1" w:rsidRDefault="006D2A80" w:rsidP="00FF6561">
            <w:pPr>
              <w:pStyle w:val="TableParagraph"/>
              <w:spacing w:before="101"/>
              <w:ind w:left="64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especificacíon de funciones.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101"/>
              <w:ind w:left="64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Segregación adecuada de funciones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101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Organigrama; Descripción de puestos</w:t>
            </w:r>
          </w:p>
        </w:tc>
      </w:tr>
      <w:tr w:rsidR="006D2A80" w:rsidRPr="005846D1" w:rsidTr="00B65354">
        <w:trPr>
          <w:trHeight w:hRule="exact" w:val="1102"/>
        </w:trPr>
        <w:tc>
          <w:tcPr>
            <w:tcW w:w="3685" w:type="dxa"/>
            <w:tcBorders>
              <w:right w:val="single" w:sz="4" w:space="0" w:color="000000"/>
            </w:tcBorders>
            <w:shd w:val="clear" w:color="auto" w:fill="CCCCCC"/>
          </w:tcPr>
          <w:p w:rsidR="006D2A80" w:rsidRPr="005846D1" w:rsidRDefault="006D2A80" w:rsidP="00B076C8">
            <w:pPr>
              <w:pStyle w:val="TableParagraph"/>
              <w:spacing w:before="144"/>
              <w:ind w:left="60" w:right="6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Establecer un seguimiento de cobros y próximos vencimientos de las cuentas por cobrar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6D2A80" w:rsidRPr="005846D1" w:rsidRDefault="006D2A80" w:rsidP="002F0A9F">
            <w:pPr>
              <w:pStyle w:val="TableParagraph"/>
              <w:spacing w:before="144"/>
              <w:ind w:left="64" w:right="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vigilar constante y efectivamente sobre los vencimientos y cobranza en base en la información sobre antigüedad de saldos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144"/>
              <w:ind w:left="64" w:right="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Vigilancia constante y efectiva sobre los vencimientos y cobranza, principalmente con base en la información sobre antigüedad de saldos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Conciliaciones de cuentas por cobrar; Manual de políticas y procedimientos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2A80" w:rsidRPr="005846D1" w:rsidTr="00B65354">
        <w:trPr>
          <w:trHeight w:hRule="exact" w:val="1238"/>
        </w:trPr>
        <w:tc>
          <w:tcPr>
            <w:tcW w:w="3685" w:type="dxa"/>
            <w:vMerge w:val="restart"/>
            <w:tcBorders>
              <w:right w:val="single" w:sz="4" w:space="0" w:color="000000"/>
            </w:tcBorders>
            <w:shd w:val="clear" w:color="auto" w:fill="CCCCCC"/>
          </w:tcPr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spacing w:before="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60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Cumplimiento de las disposiciones legales establecidas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5043F6" w:rsidRDefault="005043F6" w:rsidP="002F0A9F">
            <w:pPr>
              <w:pStyle w:val="TableParagraph"/>
              <w:ind w:left="64" w:right="6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2A80" w:rsidRPr="005846D1" w:rsidRDefault="006D2A80" w:rsidP="002F0A9F">
            <w:pPr>
              <w:pStyle w:val="TableParagraph"/>
              <w:ind w:left="64" w:right="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establecer disposiciones administrativas, políticas o lineamientos que regulen lo relativo al otorgamiento de anticipos sobre salarios, descuentos a servidores públicos.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F6" w:rsidRDefault="005043F6" w:rsidP="00B076C8">
            <w:pPr>
              <w:pStyle w:val="TableParagraph"/>
              <w:ind w:left="64" w:right="6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64" w:right="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Establecimiento de disposiciones administrativas, políticas o lineamientos que regulen lo relativo al otorgamiento de anticipos sobre salarios, descuentos a servidores públicos.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130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Disposiciones administrativas; Reglamento interno debidamente autorizado</w:t>
            </w:r>
          </w:p>
        </w:tc>
      </w:tr>
      <w:tr w:rsidR="006D2A80" w:rsidRPr="005846D1" w:rsidTr="00B65354">
        <w:trPr>
          <w:trHeight w:hRule="exact" w:val="1022"/>
        </w:trPr>
        <w:tc>
          <w:tcPr>
            <w:tcW w:w="3685" w:type="dxa"/>
            <w:vMerge/>
            <w:tcBorders>
              <w:right w:val="single" w:sz="4" w:space="0" w:color="000000"/>
            </w:tcBorders>
            <w:shd w:val="clear" w:color="auto" w:fill="CCCCCC"/>
          </w:tcPr>
          <w:p w:rsidR="006D2A80" w:rsidRPr="005846D1" w:rsidRDefault="006D2A80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6D2A80" w:rsidRPr="005846D1" w:rsidRDefault="006D2A80" w:rsidP="00FF6561">
            <w:pPr>
              <w:pStyle w:val="TableParagraph"/>
              <w:spacing w:before="105"/>
              <w:ind w:left="64" w:right="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establecer disposiciones administrativas, políticas o lineamientos que regulen </w:t>
            </w:r>
            <w:r w:rsidR="005043F6">
              <w:rPr>
                <w:rFonts w:ascii="Arial" w:hAnsi="Arial" w:cs="Arial"/>
                <w:sz w:val="18"/>
                <w:szCs w:val="18"/>
              </w:rPr>
              <w:t xml:space="preserve">lo relativo al otorgamiento de </w:t>
            </w:r>
            <w:r w:rsidRPr="005846D1">
              <w:rPr>
                <w:rFonts w:ascii="Arial" w:hAnsi="Arial" w:cs="Arial"/>
                <w:sz w:val="18"/>
                <w:szCs w:val="18"/>
              </w:rPr>
              <w:t>gastos por</w:t>
            </w:r>
            <w:r w:rsidRPr="005846D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comprobar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105"/>
              <w:ind w:left="64" w:right="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Establecimiento de disposiciones administrativas, políticas o lineamientos que regulen </w:t>
            </w:r>
            <w:r w:rsidR="005043F6">
              <w:rPr>
                <w:rFonts w:ascii="Arial" w:hAnsi="Arial" w:cs="Arial"/>
                <w:sz w:val="18"/>
                <w:szCs w:val="18"/>
              </w:rPr>
              <w:t xml:space="preserve">lo relativo al otorgamiento de </w:t>
            </w:r>
            <w:r w:rsidRPr="005846D1">
              <w:rPr>
                <w:rFonts w:ascii="Arial" w:hAnsi="Arial" w:cs="Arial"/>
                <w:sz w:val="18"/>
                <w:szCs w:val="18"/>
              </w:rPr>
              <w:t>gastos por</w:t>
            </w:r>
            <w:r w:rsidRPr="005846D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comprobar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spacing w:before="1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Disposiciones administrativas; Reglamento interno debidamente autorizado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2A80" w:rsidRPr="005846D1" w:rsidTr="00B65354">
        <w:trPr>
          <w:trHeight w:hRule="exact" w:val="1281"/>
        </w:trPr>
        <w:tc>
          <w:tcPr>
            <w:tcW w:w="3685" w:type="dxa"/>
            <w:vMerge w:val="restart"/>
            <w:tcBorders>
              <w:right w:val="single" w:sz="4" w:space="0" w:color="000000"/>
            </w:tcBorders>
            <w:shd w:val="clear" w:color="auto" w:fill="CCCCCC"/>
          </w:tcPr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3542BA">
            <w:pPr>
              <w:pStyle w:val="TableParagraph"/>
              <w:tabs>
                <w:tab w:val="left" w:pos="1352"/>
                <w:tab w:val="left" w:pos="1834"/>
                <w:tab w:val="left" w:pos="3343"/>
                <w:tab w:val="left" w:pos="3885"/>
              </w:tabs>
              <w:ind w:left="60" w:right="66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el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ab/>
              <w:t>cumplimiento de las disposiciones legales</w:t>
            </w:r>
            <w:r w:rsidRPr="005846D1">
              <w:rPr>
                <w:rFonts w:ascii="Arial" w:hAnsi="Arial" w:cs="Arial"/>
                <w:b/>
                <w:spacing w:val="-20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establecidas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6D2A80" w:rsidRPr="005846D1" w:rsidRDefault="006D2A80" w:rsidP="002F0A9F">
            <w:pPr>
              <w:pStyle w:val="TableParagraph"/>
              <w:spacing w:before="120"/>
              <w:ind w:left="64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existencia de un reglamento, manuales y políticas internas relativas al área de adquisiciones, que normen la entrega de anticipos y su aplicación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80" w:rsidRPr="005846D1" w:rsidRDefault="006D2A80" w:rsidP="00D33A0A">
            <w:pPr>
              <w:pStyle w:val="TableParagraph"/>
              <w:spacing w:before="120"/>
              <w:ind w:left="64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Elaboración y aprobaciones de un reglamento, manuales y políticas internas relativas al área de adquisiciones, que normen la entrega de anticipos y su aplicación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Reglamento de Obra Pública y Servicios relacionados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2A80" w:rsidRPr="005846D1" w:rsidTr="00B65354">
        <w:trPr>
          <w:trHeight w:hRule="exact" w:val="1195"/>
        </w:trPr>
        <w:tc>
          <w:tcPr>
            <w:tcW w:w="3685" w:type="dxa"/>
            <w:vMerge/>
            <w:tcBorders>
              <w:right w:val="single" w:sz="4" w:space="0" w:color="000000"/>
            </w:tcBorders>
            <w:shd w:val="clear" w:color="auto" w:fill="CCCCCC"/>
          </w:tcPr>
          <w:p w:rsidR="006D2A80" w:rsidRPr="005846D1" w:rsidRDefault="006D2A80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103E4" w:rsidRDefault="008103E4" w:rsidP="002F0A9F">
            <w:pPr>
              <w:pStyle w:val="TableParagraph"/>
              <w:ind w:left="64" w:right="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2A80" w:rsidRPr="005846D1" w:rsidRDefault="006D2A80" w:rsidP="002F0A9F">
            <w:pPr>
              <w:pStyle w:val="TableParagraph"/>
              <w:ind w:left="64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existencia de un reglamento, manuales y políticas internas relativas a la obra pública, que normen lo concerniente a entrega de anticipos y su aplicación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E4" w:rsidRDefault="008103E4" w:rsidP="00B076C8">
            <w:pPr>
              <w:pStyle w:val="TableParagraph"/>
              <w:ind w:left="64" w:right="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64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Elaboración y aprobaciones de un reglamento, manuales y políticas internas relativas a la obra pública, que normen lo concerniente a entrega de anticipos y su aplicación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Fianza de proveedores y contratistas; Estimaciones de obra</w:t>
            </w:r>
            <w:r w:rsidR="008103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2A80" w:rsidRPr="008103E4" w:rsidTr="00B65354">
        <w:trPr>
          <w:trHeight w:hRule="exact" w:val="795"/>
        </w:trPr>
        <w:tc>
          <w:tcPr>
            <w:tcW w:w="3685" w:type="dxa"/>
            <w:vMerge/>
            <w:tcBorders>
              <w:right w:val="single" w:sz="4" w:space="0" w:color="000000"/>
            </w:tcBorders>
            <w:shd w:val="clear" w:color="auto" w:fill="CCCCCC"/>
          </w:tcPr>
          <w:p w:rsidR="006D2A80" w:rsidRPr="005846D1" w:rsidRDefault="006D2A80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6D2A80" w:rsidRPr="005846D1" w:rsidRDefault="006D2A80" w:rsidP="002F0A9F">
            <w:pPr>
              <w:pStyle w:val="TableParagraph"/>
              <w:spacing w:before="93"/>
              <w:ind w:left="64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exigencia a los proveedores y contratistas garantías previstas en la </w:t>
            </w:r>
            <w:r w:rsidR="008103E4">
              <w:rPr>
                <w:rFonts w:ascii="Arial" w:hAnsi="Arial" w:cs="Arial"/>
                <w:sz w:val="18"/>
                <w:szCs w:val="18"/>
              </w:rPr>
              <w:t>normativa.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93"/>
              <w:ind w:left="64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Exigir a los proveedores y contratistas garantías previstas en la </w:t>
            </w:r>
            <w:r w:rsidR="008103E4">
              <w:rPr>
                <w:rFonts w:ascii="Arial" w:hAnsi="Arial" w:cs="Arial"/>
                <w:sz w:val="18"/>
                <w:szCs w:val="18"/>
              </w:rPr>
              <w:t>normativa.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A80" w:rsidRPr="008103E4" w:rsidRDefault="006D2A80" w:rsidP="008103E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103E4">
              <w:rPr>
                <w:rFonts w:ascii="Arial" w:hAnsi="Arial" w:cs="Arial"/>
                <w:sz w:val="18"/>
                <w:szCs w:val="18"/>
              </w:rPr>
              <w:t>Contratos</w:t>
            </w:r>
            <w:r w:rsidR="008103E4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8103E4">
              <w:rPr>
                <w:rFonts w:ascii="Arial" w:hAnsi="Arial" w:cs="Arial"/>
                <w:sz w:val="18"/>
                <w:szCs w:val="18"/>
              </w:rPr>
              <w:t>e</w:t>
            </w:r>
            <w:r w:rsidR="00810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3E4">
              <w:rPr>
                <w:rFonts w:ascii="Arial" w:hAnsi="Arial" w:cs="Arial"/>
                <w:sz w:val="18"/>
                <w:szCs w:val="18"/>
              </w:rPr>
              <w:t>Adquisiciones,</w:t>
            </w:r>
            <w:r w:rsidR="008103E4" w:rsidRPr="00810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3E4">
              <w:rPr>
                <w:rFonts w:ascii="Arial" w:hAnsi="Arial" w:cs="Arial"/>
                <w:spacing w:val="-1"/>
                <w:sz w:val="18"/>
                <w:szCs w:val="18"/>
              </w:rPr>
              <w:t xml:space="preserve">Enajenaciones, </w:t>
            </w:r>
            <w:r w:rsidRPr="008103E4">
              <w:rPr>
                <w:rFonts w:ascii="Arial" w:hAnsi="Arial" w:cs="Arial"/>
                <w:sz w:val="18"/>
                <w:szCs w:val="18"/>
              </w:rPr>
              <w:t>Arrendamientos y Prestación de</w:t>
            </w:r>
            <w:r w:rsidRPr="008103E4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8103E4">
              <w:rPr>
                <w:rFonts w:ascii="Arial" w:hAnsi="Arial" w:cs="Arial"/>
                <w:sz w:val="18"/>
                <w:szCs w:val="18"/>
              </w:rPr>
              <w:t>servicios</w:t>
            </w:r>
          </w:p>
        </w:tc>
      </w:tr>
      <w:tr w:rsidR="006D2A80" w:rsidRPr="005846D1" w:rsidTr="00B65354">
        <w:trPr>
          <w:trHeight w:hRule="exact" w:val="1027"/>
        </w:trPr>
        <w:tc>
          <w:tcPr>
            <w:tcW w:w="3685" w:type="dxa"/>
            <w:vMerge/>
            <w:tcBorders>
              <w:right w:val="single" w:sz="4" w:space="0" w:color="000000"/>
            </w:tcBorders>
            <w:shd w:val="clear" w:color="auto" w:fill="CCCCCC"/>
          </w:tcPr>
          <w:p w:rsidR="006D2A80" w:rsidRPr="005846D1" w:rsidRDefault="006D2A80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6D2A80" w:rsidRPr="005846D1" w:rsidRDefault="006D2A80" w:rsidP="00FF6561">
            <w:pPr>
              <w:pStyle w:val="TableParagraph"/>
              <w:spacing w:before="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Default="006D2A80" w:rsidP="00FF6561">
            <w:pPr>
              <w:pStyle w:val="TableParagraph"/>
              <w:ind w:left="64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cumplir con lo relativo al otorgamiento de anticipos como lo dispone la </w:t>
            </w:r>
            <w:r w:rsidR="008103E4">
              <w:rPr>
                <w:rFonts w:ascii="Arial" w:hAnsi="Arial" w:cs="Arial"/>
                <w:sz w:val="18"/>
                <w:szCs w:val="18"/>
              </w:rPr>
              <w:t>normativa.</w:t>
            </w:r>
          </w:p>
          <w:p w:rsidR="008103E4" w:rsidRPr="005846D1" w:rsidRDefault="008103E4" w:rsidP="008103E4">
            <w:pPr>
              <w:pStyle w:val="TableParagraph"/>
              <w:ind w:right="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64" w:right="6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Cumplir con lo relativo al otorgamiento de anticipos como lo dispone la </w:t>
            </w:r>
            <w:r w:rsidR="008103E4">
              <w:rPr>
                <w:rFonts w:ascii="Arial" w:hAnsi="Arial" w:cs="Arial"/>
                <w:sz w:val="18"/>
                <w:szCs w:val="18"/>
              </w:rPr>
              <w:t>normativa.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:rsidR="006D2A80" w:rsidRPr="005846D1" w:rsidRDefault="006D2A80" w:rsidP="008103E4">
            <w:pPr>
              <w:pStyle w:val="TableParagraph"/>
              <w:spacing w:before="84"/>
              <w:ind w:left="67" w:right="58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Contratos de obra pública; Relacion</w:t>
            </w:r>
            <w:r w:rsidR="00C74E72">
              <w:rPr>
                <w:rFonts w:ascii="Arial" w:hAnsi="Arial" w:cs="Arial"/>
                <w:sz w:val="18"/>
                <w:szCs w:val="18"/>
              </w:rPr>
              <w:t>es analíticas que contemplen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fechas de vencimiento y días transcurridos de vencimiento.</w:t>
            </w:r>
          </w:p>
        </w:tc>
      </w:tr>
    </w:tbl>
    <w:p w:rsidR="00B076C8" w:rsidRPr="005846D1" w:rsidRDefault="00B076C8" w:rsidP="00B076C8">
      <w:pPr>
        <w:jc w:val="both"/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Default="00B076C8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0F5435" w:rsidRDefault="000F5435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5043F6" w:rsidRPr="005846D1" w:rsidRDefault="005043F6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0F5435" w:rsidRPr="005846D1" w:rsidRDefault="000F5435" w:rsidP="000F5435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lastRenderedPageBreak/>
        <w:t>Cuentas por</w:t>
      </w:r>
      <w:r w:rsidRPr="005846D1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5846D1">
        <w:rPr>
          <w:rFonts w:ascii="Arial" w:hAnsi="Arial" w:cs="Arial"/>
          <w:b/>
          <w:sz w:val="18"/>
          <w:szCs w:val="18"/>
        </w:rPr>
        <w:t>cobrar</w:t>
      </w:r>
    </w:p>
    <w:tbl>
      <w:tblPr>
        <w:tblStyle w:val="TableNormal"/>
        <w:tblW w:w="1474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6D2A80" w:rsidRPr="005846D1" w:rsidTr="00B65354">
        <w:trPr>
          <w:trHeight w:hRule="exact" w:val="319"/>
        </w:trPr>
        <w:tc>
          <w:tcPr>
            <w:tcW w:w="3685" w:type="dxa"/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6D2A80" w:rsidRPr="005846D1" w:rsidRDefault="004A42D4" w:rsidP="006D2A80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6D2A80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570352" w:rsidRPr="005846D1" w:rsidTr="00B65354">
        <w:trPr>
          <w:trHeight w:hRule="exact" w:val="2339"/>
        </w:trPr>
        <w:tc>
          <w:tcPr>
            <w:tcW w:w="3685" w:type="dxa"/>
            <w:vMerge w:val="restart"/>
            <w:shd w:val="clear" w:color="auto" w:fill="CCCCCC"/>
          </w:tcPr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spacing w:before="143"/>
              <w:ind w:left="60" w:right="62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Establecer políticas para el registro y control de los pasivos</w:t>
            </w:r>
          </w:p>
        </w:tc>
        <w:tc>
          <w:tcPr>
            <w:tcW w:w="3685" w:type="dxa"/>
          </w:tcPr>
          <w:p w:rsidR="00570352" w:rsidRPr="005846D1" w:rsidRDefault="00550EAA" w:rsidP="00550EAA">
            <w:pPr>
              <w:pStyle w:val="TableParagraph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</w:t>
            </w:r>
            <w:r w:rsidR="00570352" w:rsidRPr="005846D1">
              <w:rPr>
                <w:rFonts w:ascii="Arial" w:hAnsi="Arial" w:cs="Arial"/>
                <w:sz w:val="18"/>
                <w:szCs w:val="18"/>
              </w:rPr>
              <w:t>laborar los criterios normativos y bases para el registro y pago de los mismos incluyendo: Fechas para su contabilización al cierre del ejercicio presupuestal; Fechas de vigencia para su cancelación o pago, o devolución de dicho recurso ante las instancias correspondientes;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352" w:rsidRPr="005846D1">
              <w:rPr>
                <w:rFonts w:ascii="Arial" w:hAnsi="Arial" w:cs="Arial"/>
                <w:sz w:val="18"/>
                <w:szCs w:val="18"/>
              </w:rPr>
              <w:t>Documentación comprobatoria requerida donde se acredite la obligación de pago por servicios d</w:t>
            </w:r>
            <w:r w:rsidR="005043F6">
              <w:rPr>
                <w:rFonts w:ascii="Arial" w:hAnsi="Arial" w:cs="Arial"/>
                <w:sz w:val="18"/>
                <w:szCs w:val="18"/>
              </w:rPr>
              <w:t>evengados (contratos, convenios y</w:t>
            </w:r>
            <w:r w:rsidR="00570352" w:rsidRPr="005846D1">
              <w:rPr>
                <w:rFonts w:ascii="Arial" w:hAnsi="Arial" w:cs="Arial"/>
                <w:sz w:val="18"/>
                <w:szCs w:val="18"/>
              </w:rPr>
              <w:t xml:space="preserve"> facturas).</w:t>
            </w:r>
          </w:p>
        </w:tc>
        <w:tc>
          <w:tcPr>
            <w:tcW w:w="3685" w:type="dxa"/>
          </w:tcPr>
          <w:p w:rsidR="00570352" w:rsidRPr="005846D1" w:rsidRDefault="00570352" w:rsidP="00B076C8">
            <w:pPr>
              <w:pStyle w:val="TableParagraph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Elaborar los criterios normativos y bases para el registro y pago de los mismos incluyendo: Fechas para su contabilización al cierre del ejercicio presupuestal; Fechas de vigencia para su cancelación o pago, o devolución de dicho recurso ante las instancias correspondientes; Documentación comprobatoria requerida donde se acredite la obligación de pago por servicios d</w:t>
            </w:r>
            <w:r w:rsidR="005043F6">
              <w:rPr>
                <w:rFonts w:ascii="Arial" w:hAnsi="Arial" w:cs="Arial"/>
                <w:sz w:val="18"/>
                <w:szCs w:val="18"/>
              </w:rPr>
              <w:t>evengados (contratos, convenios y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facturas).</w:t>
            </w:r>
          </w:p>
        </w:tc>
        <w:tc>
          <w:tcPr>
            <w:tcW w:w="3685" w:type="dxa"/>
            <w:vMerge w:val="restart"/>
          </w:tcPr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spacing w:before="143"/>
              <w:ind w:left="62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Políticas específicas para el registro y control de los pasivos</w:t>
            </w:r>
            <w:r w:rsidR="007D59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0352" w:rsidRPr="005846D1" w:rsidTr="00B65354">
        <w:trPr>
          <w:trHeight w:hRule="exact" w:val="557"/>
        </w:trPr>
        <w:tc>
          <w:tcPr>
            <w:tcW w:w="3685" w:type="dxa"/>
            <w:vMerge/>
            <w:shd w:val="clear" w:color="auto" w:fill="CCCCCC"/>
          </w:tcPr>
          <w:p w:rsidR="00570352" w:rsidRPr="005846D1" w:rsidRDefault="00570352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570352" w:rsidRPr="005846D1" w:rsidRDefault="00550EAA" w:rsidP="00550EAA">
            <w:pPr>
              <w:pStyle w:val="TableParagraph"/>
              <w:spacing w:before="1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</w:t>
            </w:r>
            <w:r w:rsidR="00570352" w:rsidRPr="005846D1">
              <w:rPr>
                <w:rFonts w:ascii="Arial" w:hAnsi="Arial" w:cs="Arial"/>
                <w:sz w:val="18"/>
                <w:szCs w:val="18"/>
              </w:rPr>
              <w:t xml:space="preserve"> contabiliza</w:t>
            </w:r>
            <w:r w:rsidRPr="005846D1">
              <w:rPr>
                <w:rFonts w:ascii="Arial" w:hAnsi="Arial" w:cs="Arial"/>
                <w:sz w:val="18"/>
                <w:szCs w:val="18"/>
              </w:rPr>
              <w:t>r</w:t>
            </w:r>
            <w:r w:rsidR="00570352" w:rsidRPr="005846D1">
              <w:rPr>
                <w:rFonts w:ascii="Arial" w:hAnsi="Arial" w:cs="Arial"/>
                <w:sz w:val="18"/>
                <w:szCs w:val="18"/>
              </w:rPr>
              <w:t xml:space="preserve"> al cierre del ejercicio presupuestal</w:t>
            </w:r>
            <w:r w:rsidR="007D59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570352" w:rsidRPr="005846D1" w:rsidRDefault="00570352" w:rsidP="00B076C8">
            <w:pPr>
              <w:pStyle w:val="TableParagraph"/>
              <w:spacing w:before="1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Fechas para su contabilización al cierre del ejercicio presupuestal</w:t>
            </w:r>
            <w:r w:rsidR="007D59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570352" w:rsidRPr="005846D1" w:rsidRDefault="00570352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52" w:rsidRPr="005846D1" w:rsidTr="00B65354">
        <w:trPr>
          <w:trHeight w:hRule="exact" w:val="710"/>
        </w:trPr>
        <w:tc>
          <w:tcPr>
            <w:tcW w:w="3685" w:type="dxa"/>
            <w:vMerge/>
            <w:shd w:val="clear" w:color="auto" w:fill="CCCCCC"/>
          </w:tcPr>
          <w:p w:rsidR="00570352" w:rsidRPr="005846D1" w:rsidRDefault="00570352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570352" w:rsidRPr="005846D1" w:rsidRDefault="00550EAA" w:rsidP="00FF6561">
            <w:pPr>
              <w:pStyle w:val="TableParagraph"/>
              <w:spacing w:before="151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respetar fechas</w:t>
            </w:r>
            <w:r w:rsidR="00570352" w:rsidRPr="005846D1">
              <w:rPr>
                <w:rFonts w:ascii="Arial" w:hAnsi="Arial" w:cs="Arial"/>
                <w:sz w:val="18"/>
                <w:szCs w:val="18"/>
              </w:rPr>
              <w:t xml:space="preserve"> de vigencia para su cancelación o pago.</w:t>
            </w:r>
          </w:p>
        </w:tc>
        <w:tc>
          <w:tcPr>
            <w:tcW w:w="3685" w:type="dxa"/>
          </w:tcPr>
          <w:p w:rsidR="00570352" w:rsidRPr="005846D1" w:rsidRDefault="00570352" w:rsidP="00B076C8">
            <w:pPr>
              <w:pStyle w:val="TableParagraph"/>
              <w:spacing w:before="151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Fechas de vigencia para su cancelación o pago.</w:t>
            </w:r>
          </w:p>
        </w:tc>
        <w:tc>
          <w:tcPr>
            <w:tcW w:w="3685" w:type="dxa"/>
            <w:vMerge/>
          </w:tcPr>
          <w:p w:rsidR="00570352" w:rsidRPr="005846D1" w:rsidRDefault="00570352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52" w:rsidRPr="005846D1" w:rsidTr="00B65354">
        <w:trPr>
          <w:trHeight w:hRule="exact" w:val="987"/>
        </w:trPr>
        <w:tc>
          <w:tcPr>
            <w:tcW w:w="3685" w:type="dxa"/>
            <w:vMerge/>
            <w:shd w:val="clear" w:color="auto" w:fill="CCCCCC"/>
          </w:tcPr>
          <w:p w:rsidR="00570352" w:rsidRPr="005846D1" w:rsidRDefault="00570352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570352" w:rsidRPr="005846D1" w:rsidRDefault="00550EAA" w:rsidP="005043F6">
            <w:pPr>
              <w:pStyle w:val="TableParagraph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d</w:t>
            </w:r>
            <w:r w:rsidR="00570352" w:rsidRPr="005846D1">
              <w:rPr>
                <w:rFonts w:ascii="Arial" w:hAnsi="Arial" w:cs="Arial"/>
                <w:sz w:val="18"/>
                <w:szCs w:val="18"/>
              </w:rPr>
              <w:t>ocumentación comprobatoria requerida que acredite la obligación de pago: contratos, convenios</w:t>
            </w:r>
            <w:r w:rsidR="005043F6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570352" w:rsidRPr="005846D1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="00570352" w:rsidRPr="005846D1">
              <w:rPr>
                <w:rFonts w:ascii="Arial" w:hAnsi="Arial" w:cs="Arial"/>
                <w:sz w:val="18"/>
                <w:szCs w:val="18"/>
              </w:rPr>
              <w:t>facturas.</w:t>
            </w:r>
          </w:p>
        </w:tc>
        <w:tc>
          <w:tcPr>
            <w:tcW w:w="3685" w:type="dxa"/>
          </w:tcPr>
          <w:p w:rsidR="00570352" w:rsidRPr="005846D1" w:rsidRDefault="00570352" w:rsidP="00550EAA">
            <w:pPr>
              <w:pStyle w:val="TableParagraph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Documentación comprobatoria requerida que acredite la obligaci</w:t>
            </w:r>
            <w:r w:rsidR="005043F6">
              <w:rPr>
                <w:rFonts w:ascii="Arial" w:hAnsi="Arial" w:cs="Arial"/>
                <w:sz w:val="18"/>
                <w:szCs w:val="18"/>
              </w:rPr>
              <w:t>ón de pago: contratos, convenios y</w:t>
            </w:r>
            <w:r w:rsidRPr="005846D1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="00550EAA" w:rsidRPr="005846D1">
              <w:rPr>
                <w:rFonts w:ascii="Arial" w:hAnsi="Arial" w:cs="Arial"/>
                <w:spacing w:val="-22"/>
                <w:sz w:val="18"/>
                <w:szCs w:val="18"/>
              </w:rPr>
              <w:t>f</w:t>
            </w:r>
            <w:r w:rsidR="00550EAA" w:rsidRPr="005846D1">
              <w:rPr>
                <w:rFonts w:ascii="Arial" w:hAnsi="Arial" w:cs="Arial"/>
                <w:sz w:val="18"/>
                <w:szCs w:val="18"/>
              </w:rPr>
              <w:t>acturas</w:t>
            </w:r>
            <w:r w:rsidR="007D59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570352" w:rsidRPr="005846D1" w:rsidRDefault="00570352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9FA" w:rsidRPr="005846D1" w:rsidTr="00B65354">
        <w:trPr>
          <w:trHeight w:hRule="exact" w:val="987"/>
        </w:trPr>
        <w:tc>
          <w:tcPr>
            <w:tcW w:w="3685" w:type="dxa"/>
            <w:shd w:val="clear" w:color="auto" w:fill="CCCCCC"/>
          </w:tcPr>
          <w:p w:rsidR="007D59FA" w:rsidRPr="005846D1" w:rsidRDefault="007D59FA" w:rsidP="00FF6561">
            <w:pPr>
              <w:pStyle w:val="TableParagraph"/>
              <w:spacing w:before="132" w:line="264" w:lineRule="exact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w w:val="95"/>
                <w:sz w:val="18"/>
                <w:szCs w:val="18"/>
              </w:rPr>
              <w:t xml:space="preserve">Contabilización de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 xml:space="preserve">las </w:t>
            </w:r>
            <w:r w:rsidRPr="005846D1">
              <w:rPr>
                <w:rFonts w:ascii="Arial" w:hAnsi="Arial" w:cs="Arial"/>
                <w:b/>
                <w:w w:val="95"/>
                <w:sz w:val="18"/>
                <w:szCs w:val="18"/>
              </w:rPr>
              <w:t>o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peraciones</w:t>
            </w:r>
          </w:p>
        </w:tc>
        <w:tc>
          <w:tcPr>
            <w:tcW w:w="3685" w:type="dxa"/>
          </w:tcPr>
          <w:p w:rsidR="007D59FA" w:rsidRPr="005846D1" w:rsidRDefault="008A1412" w:rsidP="00FC7306">
            <w:pPr>
              <w:pStyle w:val="TableParagraph"/>
              <w:spacing w:before="132" w:line="264" w:lineRule="exact"/>
              <w:ind w:right="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59FA" w:rsidRPr="005846D1">
              <w:rPr>
                <w:rFonts w:ascii="Arial" w:hAnsi="Arial" w:cs="Arial"/>
                <w:sz w:val="18"/>
                <w:szCs w:val="18"/>
              </w:rPr>
              <w:t>No elaborar una relación de pasivos por área responsable de darle</w:t>
            </w:r>
            <w:r w:rsidR="007D59FA" w:rsidRPr="005846D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7D59FA" w:rsidRPr="005846D1">
              <w:rPr>
                <w:rFonts w:ascii="Arial" w:hAnsi="Arial" w:cs="Arial"/>
                <w:sz w:val="18"/>
                <w:szCs w:val="18"/>
              </w:rPr>
              <w:t>seguimiento.</w:t>
            </w:r>
          </w:p>
        </w:tc>
        <w:tc>
          <w:tcPr>
            <w:tcW w:w="3685" w:type="dxa"/>
          </w:tcPr>
          <w:p w:rsidR="007D59FA" w:rsidRPr="005846D1" w:rsidRDefault="007D59FA" w:rsidP="00B076C8">
            <w:pPr>
              <w:pStyle w:val="TableParagraph"/>
              <w:spacing w:before="132" w:line="264" w:lineRule="exact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Elaborar una relación de pasivos por área responsable de darle</w:t>
            </w:r>
            <w:r w:rsidRPr="005846D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seguimiento.</w:t>
            </w:r>
          </w:p>
        </w:tc>
        <w:tc>
          <w:tcPr>
            <w:tcW w:w="3685" w:type="dxa"/>
          </w:tcPr>
          <w:p w:rsidR="007D59FA" w:rsidRPr="005846D1" w:rsidRDefault="007D59FA" w:rsidP="00B076C8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7D59FA" w:rsidRPr="005846D1" w:rsidRDefault="007D59FA" w:rsidP="00B076C8">
            <w:pPr>
              <w:pStyle w:val="TableParagraph"/>
              <w:ind w:left="62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Reporte de pasivos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59FA" w:rsidRPr="005846D1" w:rsidTr="00B65354">
        <w:trPr>
          <w:trHeight w:hRule="exact" w:val="950"/>
        </w:trPr>
        <w:tc>
          <w:tcPr>
            <w:tcW w:w="3685" w:type="dxa"/>
            <w:shd w:val="clear" w:color="auto" w:fill="CCCCCC"/>
          </w:tcPr>
          <w:p w:rsidR="007D59FA" w:rsidRPr="005846D1" w:rsidRDefault="007D59FA" w:rsidP="00B076C8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7D59FA" w:rsidRPr="005846D1" w:rsidRDefault="007D59FA" w:rsidP="00B076C8">
            <w:pPr>
              <w:pStyle w:val="TableParagraph"/>
              <w:ind w:left="60" w:right="62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Asegurar que los pasivos incluidos en el estado de situación financiera, son reales</w:t>
            </w:r>
          </w:p>
        </w:tc>
        <w:tc>
          <w:tcPr>
            <w:tcW w:w="3685" w:type="dxa"/>
          </w:tcPr>
          <w:p w:rsidR="007D59FA" w:rsidRPr="005846D1" w:rsidRDefault="007D59FA" w:rsidP="00FF6561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7D59FA" w:rsidRPr="005846D1" w:rsidRDefault="007D59FA" w:rsidP="00FF6561">
            <w:pPr>
              <w:pStyle w:val="TableParagraph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c</w:t>
            </w:r>
            <w:r>
              <w:rPr>
                <w:rFonts w:ascii="Arial" w:hAnsi="Arial" w:cs="Arial"/>
                <w:sz w:val="18"/>
                <w:szCs w:val="18"/>
              </w:rPr>
              <w:t>ontar con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soporte documental del pasivo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7D59FA" w:rsidRPr="005846D1" w:rsidRDefault="007D59FA" w:rsidP="00B076C8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7D59FA" w:rsidRPr="005846D1" w:rsidRDefault="007D59FA" w:rsidP="00B076C8">
            <w:pPr>
              <w:pStyle w:val="TableParagraph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Contar con el soporte documental del pasivo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7D59FA" w:rsidRPr="005846D1" w:rsidRDefault="007D59FA" w:rsidP="007D59FA">
            <w:pPr>
              <w:pStyle w:val="TableParagraph"/>
              <w:spacing w:before="65"/>
              <w:ind w:left="62" w:right="10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Soporte documental (contratos, convenios, documentación comprobatoria); estados financieros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0352" w:rsidRPr="005846D1" w:rsidTr="00B65354">
        <w:trPr>
          <w:trHeight w:hRule="exact" w:val="1705"/>
        </w:trPr>
        <w:tc>
          <w:tcPr>
            <w:tcW w:w="3685" w:type="dxa"/>
            <w:shd w:val="clear" w:color="auto" w:fill="CCCCCC"/>
          </w:tcPr>
          <w:p w:rsidR="00570352" w:rsidRPr="005846D1" w:rsidRDefault="00570352" w:rsidP="00B076C8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ind w:left="60" w:right="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Verificar que se incluyan todos los pasivos y que estos sean por los importes que se adeuden a la fecha del estado de situación financiera</w:t>
            </w:r>
          </w:p>
        </w:tc>
        <w:tc>
          <w:tcPr>
            <w:tcW w:w="3685" w:type="dxa"/>
          </w:tcPr>
          <w:p w:rsidR="00570352" w:rsidRPr="005846D1" w:rsidRDefault="00570352" w:rsidP="00FF65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FF6561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FC7306" w:rsidP="00FC7306">
            <w:pPr>
              <w:pStyle w:val="TableParagraph"/>
              <w:spacing w:before="1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e</w:t>
            </w:r>
            <w:r w:rsidR="00570352" w:rsidRPr="005846D1">
              <w:rPr>
                <w:rFonts w:ascii="Arial" w:hAnsi="Arial" w:cs="Arial"/>
                <w:sz w:val="18"/>
                <w:szCs w:val="18"/>
              </w:rPr>
              <w:t>xpedientes de los pasivos no pagados (Recursos comprometidos no ejercidos)</w:t>
            </w:r>
            <w:r w:rsidR="007D59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spacing w:before="1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Expedientes de los pasivos no pagados (Recursos comprometidos no ejercidos)</w:t>
            </w:r>
            <w:r w:rsidR="007D59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570352" w:rsidRPr="005846D1" w:rsidRDefault="00570352" w:rsidP="00B076C8">
            <w:pPr>
              <w:pStyle w:val="TableParagraph"/>
              <w:ind w:left="62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Expediente del pasivo; Auxiliares contables</w:t>
            </w:r>
            <w:r w:rsidR="007D59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headerReference w:type="default" r:id="rId13"/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Pr="005846D1" w:rsidRDefault="00B076C8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1A4B1C" w:rsidRPr="005846D1" w:rsidRDefault="001A4B1C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1A4B1C" w:rsidRDefault="001A4B1C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7D59FA" w:rsidRDefault="007D59FA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7D59FA" w:rsidRDefault="007D59FA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3D32E0" w:rsidRDefault="003D32E0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7D59FA" w:rsidRPr="005846D1" w:rsidRDefault="007D59FA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0F5435" w:rsidRPr="005846D1" w:rsidRDefault="000F5435" w:rsidP="000F5435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lastRenderedPageBreak/>
        <w:t>Cuentas por</w:t>
      </w:r>
      <w:r w:rsidRPr="005846D1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5846D1">
        <w:rPr>
          <w:rFonts w:ascii="Arial" w:hAnsi="Arial" w:cs="Arial"/>
          <w:b/>
          <w:sz w:val="18"/>
          <w:szCs w:val="18"/>
        </w:rPr>
        <w:t>cobrar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6D2A80" w:rsidRPr="005846D1" w:rsidTr="008A1412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4A42D4" w:rsidP="006D2A80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6D2A80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3D32E0" w:rsidRPr="005846D1" w:rsidTr="008A1412">
        <w:trPr>
          <w:trHeight w:hRule="exact" w:val="841"/>
        </w:trPr>
        <w:tc>
          <w:tcPr>
            <w:tcW w:w="3685" w:type="dxa"/>
            <w:vMerge w:val="restart"/>
            <w:shd w:val="clear" w:color="auto" w:fill="CCCCCC"/>
          </w:tcPr>
          <w:p w:rsidR="003D32E0" w:rsidRPr="005846D1" w:rsidRDefault="003D32E0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32E0" w:rsidRPr="005846D1" w:rsidRDefault="003D32E0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32E0" w:rsidRPr="005846D1" w:rsidRDefault="003D32E0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32E0" w:rsidRPr="005846D1" w:rsidRDefault="003D32E0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32E0" w:rsidRPr="005846D1" w:rsidRDefault="003D32E0" w:rsidP="00675ED4">
            <w:pPr>
              <w:pStyle w:val="TableParagraph"/>
              <w:tabs>
                <w:tab w:val="left" w:pos="1376"/>
                <w:tab w:val="left" w:pos="1795"/>
                <w:tab w:val="left" w:pos="3356"/>
                <w:tab w:val="left" w:pos="3838"/>
              </w:tabs>
              <w:spacing w:before="138"/>
              <w:ind w:left="60" w:right="62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ab/>
              <w:t>el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ab/>
              <w:t>cumplimiento de las disposiciones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fiscales</w:t>
            </w:r>
          </w:p>
        </w:tc>
        <w:tc>
          <w:tcPr>
            <w:tcW w:w="3685" w:type="dxa"/>
          </w:tcPr>
          <w:p w:rsidR="003D32E0" w:rsidRPr="005846D1" w:rsidRDefault="003D32E0" w:rsidP="00FF6561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3D32E0" w:rsidRPr="005846D1" w:rsidRDefault="003D32E0" w:rsidP="00FF6561">
            <w:pPr>
              <w:pStyle w:val="TableParagraph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un calendario de obligaciones fiscales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D32E0" w:rsidRPr="005846D1" w:rsidRDefault="003D32E0" w:rsidP="00B076C8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3D32E0" w:rsidRPr="005846D1" w:rsidRDefault="003D32E0" w:rsidP="00B076C8">
            <w:pPr>
              <w:pStyle w:val="TableParagraph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Establecimiento del calendario de obligaciones fiscales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000000"/>
              <w:right w:val="nil"/>
            </w:tcBorders>
          </w:tcPr>
          <w:p w:rsidR="003D32E0" w:rsidRPr="005846D1" w:rsidRDefault="003D32E0" w:rsidP="0063513C">
            <w:pPr>
              <w:pStyle w:val="TableParagraph"/>
              <w:tabs>
                <w:tab w:val="left" w:pos="1374"/>
                <w:tab w:val="left" w:pos="1988"/>
              </w:tabs>
              <w:spacing w:before="65"/>
              <w:ind w:left="62" w:right="26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Expediente</w:t>
            </w:r>
            <w:r>
              <w:rPr>
                <w:rFonts w:ascii="Arial" w:hAnsi="Arial" w:cs="Arial"/>
                <w:sz w:val="18"/>
                <w:szCs w:val="18"/>
              </w:rPr>
              <w:t>s del pasivo,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5846D1">
              <w:rPr>
                <w:rFonts w:ascii="Arial" w:hAnsi="Arial" w:cs="Arial"/>
                <w:sz w:val="18"/>
                <w:szCs w:val="18"/>
              </w:rPr>
              <w:t>comprobantes de pagos</w:t>
            </w:r>
            <w:r w:rsidRPr="005846D1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fiscales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40235" w:rsidRPr="005846D1" w:rsidTr="008A1412">
        <w:trPr>
          <w:trHeight w:hRule="exact" w:val="564"/>
        </w:trPr>
        <w:tc>
          <w:tcPr>
            <w:tcW w:w="3685" w:type="dxa"/>
            <w:vMerge/>
            <w:shd w:val="clear" w:color="auto" w:fill="CCCCCC"/>
          </w:tcPr>
          <w:p w:rsidR="00D40235" w:rsidRPr="005846D1" w:rsidRDefault="00D40235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D40235" w:rsidRPr="005846D1" w:rsidRDefault="00D40235" w:rsidP="00D40235">
            <w:pPr>
              <w:pStyle w:val="TableParagraph"/>
              <w:spacing w:before="146"/>
              <w:ind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registrar todas las transacciones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D40235" w:rsidRPr="005846D1" w:rsidRDefault="00D40235" w:rsidP="00B076C8">
            <w:pPr>
              <w:pStyle w:val="TableParagraph"/>
              <w:spacing w:before="146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Registro de todas las transacciones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D40235" w:rsidRPr="005846D1" w:rsidRDefault="00D40235" w:rsidP="00B076C8">
            <w:pPr>
              <w:pStyle w:val="TableParagraph"/>
              <w:spacing w:before="146"/>
              <w:ind w:left="62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Auxiliares contables; Pólizas contables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32E0" w:rsidRPr="005846D1" w:rsidTr="008A1412">
        <w:trPr>
          <w:trHeight w:hRule="exact" w:val="701"/>
        </w:trPr>
        <w:tc>
          <w:tcPr>
            <w:tcW w:w="3685" w:type="dxa"/>
            <w:vMerge/>
            <w:shd w:val="clear" w:color="auto" w:fill="CCCCCC"/>
          </w:tcPr>
          <w:p w:rsidR="003D32E0" w:rsidRPr="005846D1" w:rsidRDefault="003D32E0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32E0" w:rsidRPr="005846D1" w:rsidRDefault="003D32E0" w:rsidP="00E147BB">
            <w:pPr>
              <w:pStyle w:val="TableParagraph"/>
              <w:spacing w:before="81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verificar la suficien</w:t>
            </w:r>
            <w:r>
              <w:rPr>
                <w:rFonts w:ascii="Arial" w:hAnsi="Arial" w:cs="Arial"/>
                <w:sz w:val="18"/>
                <w:szCs w:val="18"/>
              </w:rPr>
              <w:t>cia presupuestal de las partidas de las cuentas.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D32E0" w:rsidRPr="005846D1" w:rsidRDefault="003D32E0" w:rsidP="003D32E0">
            <w:pPr>
              <w:pStyle w:val="TableParagraph"/>
              <w:spacing w:before="81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Verificar</w:t>
            </w:r>
            <w:r>
              <w:rPr>
                <w:rFonts w:ascii="Arial" w:hAnsi="Arial" w:cs="Arial"/>
                <w:sz w:val="18"/>
                <w:szCs w:val="18"/>
              </w:rPr>
              <w:t xml:space="preserve"> la suficiencia Presupuestal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Pr="005846D1">
              <w:rPr>
                <w:rFonts w:ascii="Arial" w:hAnsi="Arial" w:cs="Arial"/>
                <w:sz w:val="18"/>
                <w:szCs w:val="18"/>
              </w:rPr>
              <w:t>partidas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las cuentas.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3D32E0" w:rsidRPr="005846D1" w:rsidRDefault="003D32E0" w:rsidP="00B076C8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D32E0" w:rsidRPr="005846D1" w:rsidRDefault="003D32E0" w:rsidP="00B076C8">
            <w:pPr>
              <w:pStyle w:val="TableParagraph"/>
              <w:ind w:left="62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Pólizas contables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40235" w:rsidRPr="005846D1" w:rsidTr="008A1412">
        <w:trPr>
          <w:trHeight w:hRule="exact" w:val="728"/>
        </w:trPr>
        <w:tc>
          <w:tcPr>
            <w:tcW w:w="3685" w:type="dxa"/>
            <w:vMerge/>
            <w:shd w:val="clear" w:color="auto" w:fill="CCCCCC"/>
          </w:tcPr>
          <w:p w:rsidR="00D40235" w:rsidRPr="005846D1" w:rsidRDefault="00D40235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D40235" w:rsidRPr="005846D1" w:rsidRDefault="00E147BB" w:rsidP="00E147BB">
            <w:pPr>
              <w:pStyle w:val="TableParagraph"/>
              <w:spacing w:before="94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m</w:t>
            </w:r>
            <w:r w:rsidR="00D40235" w:rsidRPr="005846D1">
              <w:rPr>
                <w:rFonts w:ascii="Arial" w:hAnsi="Arial" w:cs="Arial"/>
                <w:sz w:val="18"/>
                <w:szCs w:val="18"/>
              </w:rPr>
              <w:t>antener los saldos contables conforme a la naturaleza de su cuenta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D40235" w:rsidRPr="005846D1" w:rsidRDefault="00D40235" w:rsidP="00B076C8">
            <w:pPr>
              <w:pStyle w:val="TableParagraph"/>
              <w:spacing w:before="94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Mantener los saldos contables conforme a la naturaleza de su cuenta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D40235" w:rsidRPr="005846D1" w:rsidRDefault="00D40235" w:rsidP="00B076C8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D40235" w:rsidRPr="005846D1" w:rsidRDefault="00D40235" w:rsidP="00B076C8">
            <w:pPr>
              <w:pStyle w:val="TableParagraph"/>
              <w:spacing w:before="1"/>
              <w:ind w:left="62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Auxiliares contables; Pólizas contables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40235" w:rsidRPr="005846D1" w:rsidTr="008A1412">
        <w:trPr>
          <w:trHeight w:hRule="exact" w:val="1263"/>
        </w:trPr>
        <w:tc>
          <w:tcPr>
            <w:tcW w:w="3685" w:type="dxa"/>
            <w:shd w:val="clear" w:color="auto" w:fill="CCCCCC"/>
          </w:tcPr>
          <w:p w:rsidR="00D40235" w:rsidRPr="005846D1" w:rsidRDefault="00D40235" w:rsidP="00B076C8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D40235" w:rsidRPr="005846D1" w:rsidRDefault="00D40235" w:rsidP="00B076C8">
            <w:pPr>
              <w:pStyle w:val="TableParagraph"/>
              <w:ind w:left="60"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Documentar y tramitar adecuadamente los pasivos</w:t>
            </w:r>
          </w:p>
        </w:tc>
        <w:tc>
          <w:tcPr>
            <w:tcW w:w="3685" w:type="dxa"/>
          </w:tcPr>
          <w:p w:rsidR="00D40235" w:rsidRPr="005846D1" w:rsidRDefault="00D40235" w:rsidP="00FF65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D40235" w:rsidRPr="005846D1" w:rsidRDefault="00E147BB" w:rsidP="00FF6561">
            <w:pPr>
              <w:pStyle w:val="TableParagraph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hacer</w:t>
            </w:r>
            <w:r w:rsidR="00D40235" w:rsidRPr="005846D1">
              <w:rPr>
                <w:rFonts w:ascii="Arial" w:hAnsi="Arial" w:cs="Arial"/>
                <w:sz w:val="18"/>
                <w:szCs w:val="18"/>
              </w:rPr>
              <w:t xml:space="preserve"> registro de pasivos solo si cuenta con los documentos que acrediten la obligación de pago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D40235" w:rsidRPr="005846D1" w:rsidRDefault="00D40235" w:rsidP="00B076C8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D40235" w:rsidRPr="005846D1" w:rsidRDefault="00D40235" w:rsidP="00B076C8">
            <w:pPr>
              <w:pStyle w:val="TableParagraph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Proceder al registro de pasivos solo si cuenta con los documentos que acrediten la obligación de pago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D40235" w:rsidRPr="005846D1" w:rsidRDefault="00D40235" w:rsidP="003D32E0">
            <w:pPr>
              <w:pStyle w:val="TableParagraph"/>
              <w:spacing w:before="79"/>
              <w:ind w:left="62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Soporte documental (contratos, convenios, documentación comprobatoria); Auxiliares contables; Pólizas contables.</w:t>
            </w:r>
          </w:p>
        </w:tc>
      </w:tr>
      <w:tr w:rsidR="00D40235" w:rsidRPr="005846D1" w:rsidTr="008A1412">
        <w:trPr>
          <w:trHeight w:hRule="exact" w:val="1139"/>
        </w:trPr>
        <w:tc>
          <w:tcPr>
            <w:tcW w:w="3685" w:type="dxa"/>
            <w:shd w:val="clear" w:color="auto" w:fill="CCCCCC"/>
          </w:tcPr>
          <w:p w:rsidR="00D40235" w:rsidRPr="005846D1" w:rsidRDefault="00D40235" w:rsidP="00B076C8">
            <w:pPr>
              <w:pStyle w:val="TableParagraph"/>
              <w:spacing w:before="91"/>
              <w:ind w:left="60" w:right="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Los pasivos incluidos en el estado de situación financiera contemplan contingencias</w:t>
            </w:r>
          </w:p>
        </w:tc>
        <w:tc>
          <w:tcPr>
            <w:tcW w:w="3685" w:type="dxa"/>
          </w:tcPr>
          <w:p w:rsidR="00D40235" w:rsidRPr="005846D1" w:rsidRDefault="00D40235" w:rsidP="00FF65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40235" w:rsidRPr="005846D1" w:rsidRDefault="00E147BB" w:rsidP="00FF6561">
            <w:pPr>
              <w:pStyle w:val="TableParagraph"/>
              <w:spacing w:before="127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existencia de</w:t>
            </w:r>
            <w:r w:rsidR="00D40235" w:rsidRPr="005846D1">
              <w:rPr>
                <w:rFonts w:ascii="Arial" w:hAnsi="Arial" w:cs="Arial"/>
                <w:sz w:val="18"/>
                <w:szCs w:val="18"/>
              </w:rPr>
              <w:t xml:space="preserve"> un plan de pensiones y jubilaciones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D40235" w:rsidRPr="005846D1" w:rsidRDefault="00D40235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40235" w:rsidRPr="005846D1" w:rsidRDefault="00D40235" w:rsidP="00B076C8">
            <w:pPr>
              <w:pStyle w:val="TableParagraph"/>
              <w:spacing w:before="127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Establecimiento de un plan de pensiones y jubilaciones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D40235" w:rsidRPr="005846D1" w:rsidRDefault="00D40235" w:rsidP="00B076C8">
            <w:pPr>
              <w:pStyle w:val="TableParagraph"/>
              <w:spacing w:before="91"/>
              <w:ind w:left="62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Plan de pensiones y jubilaciones; Cálculos efectuados por la entidad para el registro de las correspondientes reservas.</w:t>
            </w:r>
          </w:p>
        </w:tc>
      </w:tr>
      <w:tr w:rsidR="00D40235" w:rsidRPr="005846D1" w:rsidTr="008A1412">
        <w:trPr>
          <w:trHeight w:hRule="exact" w:val="985"/>
        </w:trPr>
        <w:tc>
          <w:tcPr>
            <w:tcW w:w="3685" w:type="dxa"/>
            <w:shd w:val="clear" w:color="auto" w:fill="CCCCCC"/>
          </w:tcPr>
          <w:p w:rsidR="00D40235" w:rsidRPr="005846D1" w:rsidRDefault="00D40235" w:rsidP="00B076C8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D40235" w:rsidRPr="005846D1" w:rsidRDefault="00D40235" w:rsidP="00B076C8">
            <w:pPr>
              <w:pStyle w:val="TableParagraph"/>
              <w:ind w:left="60" w:right="62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Adecuada segregación de funciones</w:t>
            </w:r>
          </w:p>
        </w:tc>
        <w:tc>
          <w:tcPr>
            <w:tcW w:w="3685" w:type="dxa"/>
          </w:tcPr>
          <w:p w:rsidR="00D40235" w:rsidRPr="005846D1" w:rsidRDefault="00E147BB" w:rsidP="00E147BB">
            <w:pPr>
              <w:pStyle w:val="TableParagraph"/>
              <w:spacing w:before="147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asginar</w:t>
            </w:r>
            <w:r w:rsidR="00D40235" w:rsidRPr="005846D1">
              <w:rPr>
                <w:rFonts w:ascii="Arial" w:hAnsi="Arial" w:cs="Arial"/>
                <w:sz w:val="18"/>
                <w:szCs w:val="18"/>
              </w:rPr>
              <w:t xml:space="preserve"> las actividades: elaboración, autorización, pago y registro a diferentes personas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D40235" w:rsidRPr="005846D1" w:rsidRDefault="00D40235" w:rsidP="00B076C8">
            <w:pPr>
              <w:pStyle w:val="TableParagraph"/>
              <w:spacing w:before="147"/>
              <w:ind w:left="59" w:right="8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Asignación de las actividades: elaboración, autorización, pago y registro a diferentes personas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D40235" w:rsidRPr="005846D1" w:rsidRDefault="00D40235" w:rsidP="00B076C8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D40235" w:rsidRPr="005846D1" w:rsidRDefault="00D40235" w:rsidP="00B076C8">
            <w:pPr>
              <w:pStyle w:val="TableParagraph"/>
              <w:ind w:left="62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Organigrama; Descripción de puestos</w:t>
            </w:r>
            <w:r w:rsidR="003D32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Pr="005846D1" w:rsidRDefault="00B076C8" w:rsidP="00B076C8">
      <w:pPr>
        <w:pStyle w:val="Textoindependiente"/>
        <w:rPr>
          <w:rFonts w:ascii="Arial" w:hAnsi="Arial" w:cs="Arial"/>
          <w:sz w:val="18"/>
          <w:szCs w:val="18"/>
        </w:rPr>
      </w:pPr>
    </w:p>
    <w:p w:rsidR="00B076C8" w:rsidRPr="005846D1" w:rsidRDefault="00B076C8" w:rsidP="00B076C8">
      <w:pPr>
        <w:pStyle w:val="Textoindependiente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rPr>
          <w:rFonts w:ascii="Arial" w:hAnsi="Arial" w:cs="Arial"/>
          <w:sz w:val="18"/>
          <w:szCs w:val="18"/>
        </w:rPr>
      </w:pPr>
    </w:p>
    <w:p w:rsidR="00B076C8" w:rsidRPr="005846D1" w:rsidRDefault="00B076C8" w:rsidP="00B076C8">
      <w:pPr>
        <w:pStyle w:val="Textoindependiente"/>
        <w:spacing w:before="8"/>
        <w:rPr>
          <w:rFonts w:ascii="Arial" w:hAnsi="Arial" w:cs="Arial"/>
          <w:sz w:val="18"/>
          <w:szCs w:val="18"/>
        </w:rPr>
      </w:pPr>
    </w:p>
    <w:p w:rsidR="00DA30D2" w:rsidRPr="005846D1" w:rsidRDefault="00DA30D2" w:rsidP="00B076C8">
      <w:pPr>
        <w:pStyle w:val="Textoindependiente"/>
        <w:spacing w:before="8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spacing w:before="8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spacing w:before="8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spacing w:before="8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spacing w:before="8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spacing w:before="8"/>
        <w:rPr>
          <w:rFonts w:ascii="Arial" w:hAnsi="Arial" w:cs="Arial"/>
          <w:sz w:val="18"/>
          <w:szCs w:val="18"/>
        </w:rPr>
      </w:pPr>
    </w:p>
    <w:p w:rsidR="00B4393E" w:rsidRPr="005846D1" w:rsidRDefault="00B4393E" w:rsidP="00B076C8">
      <w:pPr>
        <w:pStyle w:val="Textoindependiente"/>
        <w:spacing w:before="8"/>
        <w:rPr>
          <w:rFonts w:ascii="Arial" w:hAnsi="Arial" w:cs="Arial"/>
          <w:sz w:val="18"/>
          <w:szCs w:val="18"/>
        </w:rPr>
      </w:pPr>
    </w:p>
    <w:p w:rsidR="00F05F01" w:rsidRDefault="00F05F01" w:rsidP="00F05F0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F05F01" w:rsidRDefault="00F05F01" w:rsidP="00F05F01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076C8" w:rsidRPr="005846D1" w:rsidRDefault="00B076C8" w:rsidP="00B076C8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t>Deuda</w:t>
      </w:r>
      <w:r w:rsidRPr="005846D1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846D1">
        <w:rPr>
          <w:rFonts w:ascii="Arial" w:hAnsi="Arial" w:cs="Arial"/>
          <w:b/>
          <w:sz w:val="18"/>
          <w:szCs w:val="18"/>
        </w:rPr>
        <w:t>Pública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6D2A80" w:rsidRPr="005846D1" w:rsidTr="008A1412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4A42D4" w:rsidP="006D2A80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6D2A80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B83C7C" w:rsidRPr="005846D1" w:rsidTr="008A1412">
        <w:trPr>
          <w:trHeight w:hRule="exact" w:val="975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CCCCCC"/>
          </w:tcPr>
          <w:p w:rsidR="00B83C7C" w:rsidRPr="005846D1" w:rsidRDefault="00B83C7C" w:rsidP="00B51A39">
            <w:pPr>
              <w:pStyle w:val="TableParagraph"/>
              <w:spacing w:before="139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La contratación de la deuda pública se apruebe por el</w:t>
            </w:r>
            <w:r w:rsidR="00B51A39">
              <w:rPr>
                <w:rFonts w:ascii="Arial" w:hAnsi="Arial" w:cs="Arial"/>
                <w:b/>
                <w:sz w:val="18"/>
                <w:szCs w:val="18"/>
              </w:rPr>
              <w:t xml:space="preserve"> Ayuntamiento y el C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ongreso estatal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83C7C" w:rsidRPr="005846D1" w:rsidRDefault="00B83C7C" w:rsidP="00FF6561">
            <w:pPr>
              <w:pStyle w:val="TableParagraph"/>
              <w:spacing w:before="139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archivar la documentación que ampare la autorización de la deuda</w:t>
            </w:r>
            <w:r w:rsidR="003D32E0">
              <w:rPr>
                <w:rFonts w:ascii="Arial" w:hAnsi="Arial" w:cs="Arial"/>
                <w:sz w:val="18"/>
                <w:szCs w:val="18"/>
              </w:rPr>
              <w:t xml:space="preserve"> pública por parte del </w:t>
            </w:r>
            <w:r w:rsidR="00B51A39">
              <w:rPr>
                <w:rFonts w:ascii="Arial" w:hAnsi="Arial" w:cs="Arial"/>
                <w:sz w:val="18"/>
                <w:szCs w:val="18"/>
              </w:rPr>
              <w:t xml:space="preserve">Ayuntamiento y el </w:t>
            </w:r>
            <w:r w:rsidR="003D32E0">
              <w:rPr>
                <w:rFonts w:ascii="Arial" w:hAnsi="Arial" w:cs="Arial"/>
                <w:sz w:val="18"/>
                <w:szCs w:val="18"/>
              </w:rPr>
              <w:t>Congreso Estatal.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83C7C" w:rsidRPr="005846D1" w:rsidRDefault="00B83C7C" w:rsidP="00B51A39">
            <w:pPr>
              <w:pStyle w:val="TableParagraph"/>
              <w:spacing w:before="139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Archivar la documentación que ampare la autorización de la deuda</w:t>
            </w:r>
            <w:r w:rsidR="003D32E0">
              <w:rPr>
                <w:rFonts w:ascii="Arial" w:hAnsi="Arial" w:cs="Arial"/>
                <w:sz w:val="18"/>
                <w:szCs w:val="18"/>
              </w:rPr>
              <w:t xml:space="preserve"> pública por parte del</w:t>
            </w:r>
            <w:r w:rsidR="00B51A39">
              <w:rPr>
                <w:rFonts w:ascii="Arial" w:hAnsi="Arial" w:cs="Arial"/>
                <w:sz w:val="18"/>
                <w:szCs w:val="18"/>
              </w:rPr>
              <w:t xml:space="preserve"> Auntamiento y del </w:t>
            </w:r>
            <w:r w:rsidR="003D32E0">
              <w:rPr>
                <w:rFonts w:ascii="Arial" w:hAnsi="Arial" w:cs="Arial"/>
                <w:sz w:val="18"/>
                <w:szCs w:val="18"/>
              </w:rPr>
              <w:t>Congreso Estatal.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83C7C" w:rsidRPr="005846D1" w:rsidRDefault="00B83C7C" w:rsidP="00B51A39">
            <w:pPr>
              <w:pStyle w:val="TableParagraph"/>
              <w:spacing w:before="139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Acta del órgano de gobierno </w:t>
            </w:r>
            <w:r w:rsidR="00B51A39">
              <w:rPr>
                <w:rFonts w:ascii="Arial" w:hAnsi="Arial" w:cs="Arial"/>
                <w:sz w:val="18"/>
                <w:szCs w:val="18"/>
              </w:rPr>
              <w:t xml:space="preserve">del Ayuntamiento y autorización del Congreso Estatal </w:t>
            </w:r>
            <w:r w:rsidRPr="005846D1">
              <w:rPr>
                <w:rFonts w:ascii="Arial" w:hAnsi="Arial" w:cs="Arial"/>
                <w:sz w:val="18"/>
                <w:szCs w:val="18"/>
              </w:rPr>
              <w:t>donde se aprueba la deuda</w:t>
            </w:r>
            <w:r w:rsidR="00B51A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83C7C" w:rsidRPr="005846D1" w:rsidTr="008A1412">
        <w:trPr>
          <w:trHeight w:hRule="exact" w:val="1131"/>
        </w:trPr>
        <w:tc>
          <w:tcPr>
            <w:tcW w:w="3685" w:type="dxa"/>
            <w:shd w:val="clear" w:color="auto" w:fill="CCCCCC"/>
          </w:tcPr>
          <w:p w:rsidR="00B83C7C" w:rsidRPr="005846D1" w:rsidRDefault="00B83C7C" w:rsidP="00B076C8">
            <w:pPr>
              <w:pStyle w:val="TableParagraph"/>
              <w:spacing w:before="62"/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Los recursos de la deuda pública se destinen a gasto de inversión pública </w:t>
            </w:r>
            <w:r w:rsidR="00B51A39">
              <w:rPr>
                <w:rFonts w:ascii="Arial" w:hAnsi="Arial" w:cs="Arial"/>
                <w:b/>
                <w:sz w:val="18"/>
                <w:szCs w:val="18"/>
              </w:rPr>
              <w:t>productive</w:t>
            </w:r>
          </w:p>
        </w:tc>
        <w:tc>
          <w:tcPr>
            <w:tcW w:w="3685" w:type="dxa"/>
          </w:tcPr>
          <w:p w:rsidR="00B83C7C" w:rsidRPr="005846D1" w:rsidRDefault="00B83C7C" w:rsidP="00B51A39">
            <w:pPr>
              <w:pStyle w:val="TableParagraph"/>
              <w:spacing w:before="62"/>
              <w:ind w:left="62" w:right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</w:t>
            </w:r>
            <w:r w:rsidR="00B51A39">
              <w:rPr>
                <w:rFonts w:ascii="Arial" w:hAnsi="Arial" w:cs="Arial"/>
                <w:sz w:val="18"/>
                <w:szCs w:val="18"/>
              </w:rPr>
              <w:t xml:space="preserve"> realizar un análisis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A39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5846D1">
              <w:rPr>
                <w:rFonts w:ascii="Arial" w:hAnsi="Arial" w:cs="Arial"/>
                <w:sz w:val="18"/>
                <w:szCs w:val="18"/>
              </w:rPr>
              <w:t>por</w:t>
            </w:r>
            <w:r w:rsidR="00B51A39">
              <w:rPr>
                <w:rFonts w:ascii="Arial" w:hAnsi="Arial" w:cs="Arial"/>
                <w:sz w:val="18"/>
                <w:szCs w:val="18"/>
              </w:rPr>
              <w:t xml:space="preserve"> qué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se autorizó la deuda pública con el objeto de verificar el objetivo de control</w:t>
            </w:r>
            <w:r w:rsidR="00B51A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83C7C" w:rsidRPr="005846D1" w:rsidRDefault="00B51A39" w:rsidP="00B51A39">
            <w:pPr>
              <w:pStyle w:val="TableParagraph"/>
              <w:spacing w:before="62"/>
              <w:ind w:left="62" w:right="6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un análisis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 xml:space="preserve">por </w:t>
            </w:r>
            <w:r>
              <w:rPr>
                <w:rFonts w:ascii="Arial" w:hAnsi="Arial" w:cs="Arial"/>
                <w:sz w:val="18"/>
                <w:szCs w:val="18"/>
              </w:rPr>
              <w:t>qué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 xml:space="preserve"> se autorizó la deuda pública con el objeto de verificar el objetivo de control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83C7C" w:rsidRPr="005846D1" w:rsidRDefault="00B51A39" w:rsidP="00B51A39">
            <w:pPr>
              <w:pStyle w:val="TableParagraph"/>
              <w:ind w:left="59" w:right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Documentación de la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 xml:space="preserve"> autorización de la deuda pública </w:t>
            </w:r>
            <w:r>
              <w:rPr>
                <w:rFonts w:ascii="Arial" w:hAnsi="Arial" w:cs="Arial"/>
                <w:sz w:val="18"/>
                <w:szCs w:val="18"/>
              </w:rPr>
              <w:t xml:space="preserve">por el 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>Congreso del Estado; Cédula de Análisis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83C7C" w:rsidRPr="005846D1" w:rsidTr="008A1412">
        <w:trPr>
          <w:trHeight w:hRule="exact" w:val="1275"/>
        </w:trPr>
        <w:tc>
          <w:tcPr>
            <w:tcW w:w="3685" w:type="dxa"/>
            <w:shd w:val="clear" w:color="auto" w:fill="CCCCCC"/>
          </w:tcPr>
          <w:p w:rsidR="00B83C7C" w:rsidRPr="005846D1" w:rsidRDefault="00B83C7C" w:rsidP="00B076C8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51A39" w:rsidP="00B076C8">
            <w:pPr>
              <w:pStyle w:val="TableParagraph"/>
              <w:ind w:left="60"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fin establecido de la deuda</w:t>
            </w:r>
            <w:r w:rsidR="00B83C7C" w:rsidRPr="005846D1">
              <w:rPr>
                <w:rFonts w:ascii="Arial" w:hAnsi="Arial" w:cs="Arial"/>
                <w:b/>
                <w:sz w:val="18"/>
                <w:szCs w:val="18"/>
              </w:rPr>
              <w:t xml:space="preserve"> se encuentra contemplado en el programa d</w:t>
            </w:r>
            <w:r>
              <w:rPr>
                <w:rFonts w:ascii="Arial" w:hAnsi="Arial" w:cs="Arial"/>
                <w:b/>
                <w:sz w:val="18"/>
                <w:szCs w:val="18"/>
              </w:rPr>
              <w:t>e inversión y en el plan municipal de desarrollo</w:t>
            </w:r>
          </w:p>
        </w:tc>
        <w:tc>
          <w:tcPr>
            <w:tcW w:w="3685" w:type="dxa"/>
          </w:tcPr>
          <w:p w:rsidR="00B83C7C" w:rsidRPr="005846D1" w:rsidRDefault="00B83C7C" w:rsidP="00FF6561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51A39">
            <w:pPr>
              <w:pStyle w:val="TableParagraph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conciliar los fines de la deuda pública con el programa de inversión anual y en el plan </w:t>
            </w:r>
            <w:r w:rsidR="00B51A39">
              <w:rPr>
                <w:rFonts w:ascii="Arial" w:hAnsi="Arial" w:cs="Arial"/>
                <w:sz w:val="18"/>
                <w:szCs w:val="18"/>
              </w:rPr>
              <w:t xml:space="preserve">municipal </w:t>
            </w:r>
            <w:r w:rsidRPr="005846D1">
              <w:rPr>
                <w:rFonts w:ascii="Arial" w:hAnsi="Arial" w:cs="Arial"/>
                <w:sz w:val="18"/>
                <w:szCs w:val="18"/>
              </w:rPr>
              <w:t>de desarrollo</w:t>
            </w:r>
            <w:r w:rsidR="00B51A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83C7C" w:rsidRPr="005846D1" w:rsidRDefault="00B83C7C" w:rsidP="00B076C8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51A39">
            <w:pPr>
              <w:pStyle w:val="TableParagraph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Conciliar los fines de la deuda pública con el programa de inversión anual y en el plan </w:t>
            </w:r>
            <w:r w:rsidR="00B51A39">
              <w:rPr>
                <w:rFonts w:ascii="Arial" w:hAnsi="Arial" w:cs="Arial"/>
                <w:sz w:val="18"/>
                <w:szCs w:val="18"/>
              </w:rPr>
              <w:t>municipal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de desarrollo</w:t>
            </w:r>
            <w:r w:rsidR="00B51A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83C7C" w:rsidRPr="005846D1" w:rsidRDefault="00B83C7C" w:rsidP="00B076C8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51A39">
            <w:pPr>
              <w:pStyle w:val="TableParagraph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Programa de inversión anual; Plan </w:t>
            </w:r>
            <w:r w:rsidR="00B51A39">
              <w:rPr>
                <w:rFonts w:ascii="Arial" w:hAnsi="Arial" w:cs="Arial"/>
                <w:sz w:val="18"/>
                <w:szCs w:val="18"/>
              </w:rPr>
              <w:t>Municipal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de desarrollo</w:t>
            </w:r>
            <w:r w:rsidR="00B51A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83C7C" w:rsidRPr="005846D1" w:rsidTr="008A1412">
        <w:trPr>
          <w:trHeight w:hRule="exact" w:val="1562"/>
        </w:trPr>
        <w:tc>
          <w:tcPr>
            <w:tcW w:w="3685" w:type="dxa"/>
            <w:shd w:val="clear" w:color="auto" w:fill="CCCCCC"/>
          </w:tcPr>
          <w:p w:rsidR="00B83C7C" w:rsidRPr="005846D1" w:rsidRDefault="00B83C7C" w:rsidP="00B076C8">
            <w:pPr>
              <w:pStyle w:val="TableParagraph"/>
              <w:spacing w:before="165"/>
              <w:ind w:left="60" w:right="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La estructura de la deuda pública sea idónea de acuerdo a la proyección financiera de los ejercicios en los cuales se cubrirá la misma</w:t>
            </w:r>
          </w:p>
        </w:tc>
        <w:tc>
          <w:tcPr>
            <w:tcW w:w="3685" w:type="dxa"/>
          </w:tcPr>
          <w:p w:rsidR="00B83C7C" w:rsidRPr="005846D1" w:rsidRDefault="00B83C7C" w:rsidP="00FF656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83C7C">
            <w:pPr>
              <w:pStyle w:val="TableParagraph"/>
              <w:spacing w:before="166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existir análisis del costo financiero de la deuda pública, con la situ</w:t>
            </w:r>
            <w:r w:rsidR="00B51A39">
              <w:rPr>
                <w:rFonts w:ascii="Arial" w:hAnsi="Arial" w:cs="Arial"/>
                <w:sz w:val="18"/>
                <w:szCs w:val="18"/>
              </w:rPr>
              <w:t>ación financiera futura del municipio</w:t>
            </w:r>
            <w:r w:rsidRPr="00584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83C7C" w:rsidRPr="005846D1" w:rsidRDefault="00B83C7C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076C8">
            <w:pPr>
              <w:pStyle w:val="TableParagraph"/>
              <w:spacing w:before="166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Analizar el costo financiero de la deuda pública, con la situación financiera futura </w:t>
            </w:r>
            <w:r w:rsidR="00B51A39">
              <w:rPr>
                <w:rFonts w:ascii="Arial" w:hAnsi="Arial" w:cs="Arial"/>
                <w:sz w:val="18"/>
                <w:szCs w:val="18"/>
              </w:rPr>
              <w:t>del municipio</w:t>
            </w:r>
            <w:r w:rsidRPr="00584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83C7C" w:rsidRPr="005846D1" w:rsidRDefault="00B83C7C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076C8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076C8">
            <w:pPr>
              <w:pStyle w:val="TableParagraph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Cédula de Análisis</w:t>
            </w:r>
          </w:p>
        </w:tc>
      </w:tr>
      <w:tr w:rsidR="00B83C7C" w:rsidRPr="005846D1" w:rsidTr="008A1412">
        <w:trPr>
          <w:trHeight w:hRule="exact" w:val="869"/>
        </w:trPr>
        <w:tc>
          <w:tcPr>
            <w:tcW w:w="3685" w:type="dxa"/>
            <w:shd w:val="clear" w:color="auto" w:fill="CCCCCC"/>
          </w:tcPr>
          <w:p w:rsidR="00B83C7C" w:rsidRPr="005846D1" w:rsidRDefault="00B83C7C" w:rsidP="00675ED4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El ente cumpla con lo establecido en las cláusulas de contrato de la deuda pública</w:t>
            </w:r>
          </w:p>
        </w:tc>
        <w:tc>
          <w:tcPr>
            <w:tcW w:w="3685" w:type="dxa"/>
          </w:tcPr>
          <w:p w:rsidR="00B83C7C" w:rsidRPr="005846D1" w:rsidRDefault="00B83C7C" w:rsidP="00FF6561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4E3E99" w:rsidP="00FF6561">
            <w:pPr>
              <w:pStyle w:val="TableParagraph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existir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 xml:space="preserve"> cláusulas</w:t>
            </w:r>
            <w:r w:rsidR="00B65354">
              <w:rPr>
                <w:rFonts w:ascii="Arial" w:hAnsi="Arial" w:cs="Arial"/>
                <w:sz w:val="18"/>
                <w:szCs w:val="18"/>
              </w:rPr>
              <w:t xml:space="preserve"> de la deuda pública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 xml:space="preserve"> y dar cumplimiento a las mismas.</w:t>
            </w:r>
          </w:p>
        </w:tc>
        <w:tc>
          <w:tcPr>
            <w:tcW w:w="3685" w:type="dxa"/>
          </w:tcPr>
          <w:p w:rsidR="00B83C7C" w:rsidRPr="005846D1" w:rsidRDefault="00B83C7C" w:rsidP="00B076C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076C8">
            <w:pPr>
              <w:pStyle w:val="TableParagraph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Analizar las cláusulas</w:t>
            </w:r>
            <w:r w:rsidR="00B65354">
              <w:rPr>
                <w:rFonts w:ascii="Arial" w:hAnsi="Arial" w:cs="Arial"/>
                <w:sz w:val="18"/>
                <w:szCs w:val="18"/>
              </w:rPr>
              <w:t xml:space="preserve"> de la deuda pública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y dar cumplimiento a las mismas.</w:t>
            </w:r>
          </w:p>
        </w:tc>
        <w:tc>
          <w:tcPr>
            <w:tcW w:w="3685" w:type="dxa"/>
          </w:tcPr>
          <w:p w:rsidR="00B83C7C" w:rsidRPr="005846D1" w:rsidRDefault="00B83C7C" w:rsidP="00CA5D75">
            <w:pPr>
              <w:pStyle w:val="TableParagraph"/>
              <w:spacing w:before="156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Documentación que acredite el cumplimiento del contrato; Cédula de Análisis</w:t>
            </w:r>
            <w:r w:rsidR="00B653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83C7C" w:rsidRPr="005846D1" w:rsidTr="008A1412">
        <w:trPr>
          <w:trHeight w:hRule="exact" w:val="852"/>
        </w:trPr>
        <w:tc>
          <w:tcPr>
            <w:tcW w:w="3685" w:type="dxa"/>
            <w:shd w:val="clear" w:color="auto" w:fill="CCCCCC"/>
          </w:tcPr>
          <w:p w:rsidR="00B83C7C" w:rsidRPr="005846D1" w:rsidRDefault="00B83C7C" w:rsidP="00675ED4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La deuda pública se encuentre inscrita </w:t>
            </w:r>
            <w:r w:rsidR="00B65354">
              <w:rPr>
                <w:rFonts w:ascii="Arial" w:hAnsi="Arial" w:cs="Arial"/>
                <w:b/>
                <w:sz w:val="18"/>
                <w:szCs w:val="18"/>
              </w:rPr>
              <w:t>en  el Registro Público Único y en la Secretaría de Hacienda.</w:t>
            </w:r>
          </w:p>
        </w:tc>
        <w:tc>
          <w:tcPr>
            <w:tcW w:w="3685" w:type="dxa"/>
          </w:tcPr>
          <w:p w:rsidR="00B83C7C" w:rsidRPr="005846D1" w:rsidRDefault="004E3E99" w:rsidP="00FF6561">
            <w:pPr>
              <w:pStyle w:val="TableParagraph"/>
              <w:spacing w:before="149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a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>rchivar la documentación que acredite el registro correspondiente</w:t>
            </w:r>
            <w:r w:rsidR="00B65354">
              <w:rPr>
                <w:rFonts w:ascii="Arial" w:hAnsi="Arial" w:cs="Arial"/>
                <w:sz w:val="18"/>
                <w:szCs w:val="18"/>
              </w:rPr>
              <w:t xml:space="preserve"> del Registro Público Unico y de ls SHCP.</w:t>
            </w:r>
          </w:p>
        </w:tc>
        <w:tc>
          <w:tcPr>
            <w:tcW w:w="3685" w:type="dxa"/>
          </w:tcPr>
          <w:p w:rsidR="00B83C7C" w:rsidRPr="005846D1" w:rsidRDefault="00B83C7C" w:rsidP="00B076C8">
            <w:pPr>
              <w:pStyle w:val="TableParagraph"/>
              <w:spacing w:before="149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Archivar la documentación que acredite el registro correspondiente</w:t>
            </w:r>
            <w:r w:rsidR="00B65354">
              <w:rPr>
                <w:rFonts w:ascii="Arial" w:hAnsi="Arial" w:cs="Arial"/>
                <w:sz w:val="18"/>
                <w:szCs w:val="18"/>
              </w:rPr>
              <w:t xml:space="preserve"> del Registro Público Unico y de ls SHCP.</w:t>
            </w:r>
          </w:p>
        </w:tc>
        <w:tc>
          <w:tcPr>
            <w:tcW w:w="3685" w:type="dxa"/>
          </w:tcPr>
          <w:p w:rsidR="00B83C7C" w:rsidRPr="005846D1" w:rsidRDefault="00B83C7C" w:rsidP="00B076C8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076C8">
            <w:pPr>
              <w:pStyle w:val="TableParagraph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Copia del </w:t>
            </w:r>
            <w:r w:rsidR="00B65354">
              <w:rPr>
                <w:rFonts w:ascii="Arial" w:hAnsi="Arial" w:cs="Arial"/>
                <w:sz w:val="18"/>
                <w:szCs w:val="18"/>
              </w:rPr>
              <w:t>Registro Público Unico y de ls SHCP.</w:t>
            </w:r>
          </w:p>
        </w:tc>
      </w:tr>
      <w:tr w:rsidR="00B83C7C" w:rsidRPr="005846D1" w:rsidTr="008A1412">
        <w:trPr>
          <w:trHeight w:hRule="exact" w:val="1882"/>
        </w:trPr>
        <w:tc>
          <w:tcPr>
            <w:tcW w:w="3685" w:type="dxa"/>
            <w:shd w:val="clear" w:color="auto" w:fill="CCCCCC"/>
          </w:tcPr>
          <w:p w:rsidR="00B83C7C" w:rsidRPr="005846D1" w:rsidRDefault="00B83C7C" w:rsidP="00B076C8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65354">
            <w:pPr>
              <w:pStyle w:val="TableParagraph"/>
              <w:ind w:left="60"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Monitoreo de la deuda pública, con</w:t>
            </w:r>
            <w:r w:rsidR="00B65354">
              <w:rPr>
                <w:rFonts w:ascii="Arial" w:hAnsi="Arial" w:cs="Arial"/>
                <w:b/>
                <w:sz w:val="18"/>
                <w:szCs w:val="18"/>
              </w:rPr>
              <w:t xml:space="preserve"> el objeto de verificar que la Hacienda Municipal amortice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su deuda y liquiden  los intereses y demás pagos a que haya lugar</w:t>
            </w:r>
          </w:p>
        </w:tc>
        <w:tc>
          <w:tcPr>
            <w:tcW w:w="3685" w:type="dxa"/>
          </w:tcPr>
          <w:p w:rsidR="00B83C7C" w:rsidRPr="005846D1" w:rsidRDefault="00B83C7C" w:rsidP="00FF656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FF6561">
            <w:pPr>
              <w:pStyle w:val="TableParagraph"/>
              <w:spacing w:before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4E3E99" w:rsidP="00FF6561">
            <w:pPr>
              <w:pStyle w:val="TableParagraph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>olicitar los estados de cuen</w:t>
            </w:r>
            <w:r w:rsidR="00B65354">
              <w:rPr>
                <w:rFonts w:ascii="Arial" w:hAnsi="Arial" w:cs="Arial"/>
                <w:sz w:val="18"/>
                <w:szCs w:val="18"/>
              </w:rPr>
              <w:t>ta de la deud</w:t>
            </w:r>
            <w:r w:rsidR="008A1412">
              <w:rPr>
                <w:rFonts w:ascii="Arial" w:hAnsi="Arial" w:cs="Arial"/>
                <w:sz w:val="18"/>
                <w:szCs w:val="18"/>
              </w:rPr>
              <w:t>a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B65354">
              <w:rPr>
                <w:rFonts w:ascii="Arial" w:hAnsi="Arial" w:cs="Arial"/>
                <w:sz w:val="18"/>
                <w:szCs w:val="18"/>
              </w:rPr>
              <w:t>ública p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>ara realizar un registro del comportamiento de la misma</w:t>
            </w:r>
            <w:r w:rsidR="00B653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83C7C" w:rsidRPr="005846D1" w:rsidRDefault="00B83C7C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076C8">
            <w:pPr>
              <w:pStyle w:val="TableParagraph"/>
              <w:spacing w:before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65354">
            <w:pPr>
              <w:pStyle w:val="TableParagraph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Solicitar los estados</w:t>
            </w:r>
            <w:r w:rsidR="00B65354">
              <w:rPr>
                <w:rFonts w:ascii="Arial" w:hAnsi="Arial" w:cs="Arial"/>
                <w:sz w:val="18"/>
                <w:szCs w:val="18"/>
              </w:rPr>
              <w:t xml:space="preserve"> de cuenta de la deuda pública </w:t>
            </w:r>
            <w:r w:rsidRPr="005846D1">
              <w:rPr>
                <w:rFonts w:ascii="Arial" w:hAnsi="Arial" w:cs="Arial"/>
                <w:sz w:val="18"/>
                <w:szCs w:val="18"/>
              </w:rPr>
              <w:t>para realizar un registro del comportamiento de la misma</w:t>
            </w:r>
            <w:r w:rsidR="00B653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83C7C" w:rsidRPr="005846D1" w:rsidRDefault="00B83C7C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83C7C" w:rsidP="00B076C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C7C" w:rsidRPr="005846D1" w:rsidRDefault="00B65354" w:rsidP="00B65354">
            <w:pPr>
              <w:pStyle w:val="TableParagraph"/>
              <w:ind w:left="59" w:right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de la deuda pública</w:t>
            </w:r>
            <w:r w:rsidR="00B83C7C" w:rsidRPr="005846D1">
              <w:rPr>
                <w:rFonts w:ascii="Arial" w:hAnsi="Arial" w:cs="Arial"/>
                <w:sz w:val="18"/>
                <w:szCs w:val="18"/>
              </w:rPr>
              <w:t>; Estados de cuenta</w:t>
            </w: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headerReference w:type="default" r:id="rId14"/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Pr="005846D1" w:rsidRDefault="00B076C8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B4393E" w:rsidRDefault="00B4393E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F05F01" w:rsidRPr="005846D1" w:rsidRDefault="00F05F01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B4393E" w:rsidRPr="005846D1" w:rsidRDefault="00B4393E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B4393E" w:rsidRPr="005846D1" w:rsidRDefault="00B4393E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B076C8" w:rsidRPr="005846D1" w:rsidRDefault="00B076C8" w:rsidP="00B076C8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lastRenderedPageBreak/>
        <w:t>Deuda</w:t>
      </w:r>
      <w:r w:rsidRPr="005846D1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846D1">
        <w:rPr>
          <w:rFonts w:ascii="Arial" w:hAnsi="Arial" w:cs="Arial"/>
          <w:b/>
          <w:sz w:val="18"/>
          <w:szCs w:val="18"/>
        </w:rPr>
        <w:t>Pública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6D2A80" w:rsidRPr="005846D1" w:rsidTr="008A1412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4A42D4" w:rsidP="00B076C8">
            <w:pPr>
              <w:pStyle w:val="TableParagraph"/>
              <w:spacing w:before="14"/>
              <w:ind w:left="1291" w:right="6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6D2A80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D2A80" w:rsidRPr="005846D1" w:rsidRDefault="006D2A80" w:rsidP="006D2A80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6D2A80" w:rsidRPr="005846D1" w:rsidTr="008A1412">
        <w:trPr>
          <w:trHeight w:hRule="exact" w:val="1968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CCCCCC"/>
          </w:tcPr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60" w:right="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Los recursos de la deuda pública se apliquen al fin establecido en el decreto de autorización de la misma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D2A80" w:rsidRPr="005846D1" w:rsidRDefault="006D2A80" w:rsidP="00FF656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FF6561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FF6561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conciliar el total del gasto ejercido con deuda pública con el total de gasto de inversión pública productiva origen de la deuda pública.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Conciliar el total del gasto ejercido con deuda pública con el total de gasto de inversión pública productiva origen de la deuda pública.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D2A80" w:rsidRPr="005846D1" w:rsidRDefault="006D2A80" w:rsidP="00B076C8">
            <w:pPr>
              <w:pStyle w:val="TableParagraph"/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Decreto de autorización de la deuda pública del Congreso del Estado; Relación de las obras ejecutadas con los recursos de deuda pública; Conciliación del total de gasto ejercido con deuda pública con el total de gasto de inversión pública productiva origen de la deuda pública.</w:t>
            </w:r>
          </w:p>
        </w:tc>
      </w:tr>
      <w:tr w:rsidR="006D2A80" w:rsidRPr="005846D1" w:rsidTr="008A1412">
        <w:trPr>
          <w:trHeight w:hRule="exact" w:val="1121"/>
        </w:trPr>
        <w:tc>
          <w:tcPr>
            <w:tcW w:w="3685" w:type="dxa"/>
            <w:shd w:val="clear" w:color="auto" w:fill="CCCCCC"/>
          </w:tcPr>
          <w:p w:rsidR="006D2A80" w:rsidRPr="005846D1" w:rsidRDefault="006D2A80" w:rsidP="00B076C8">
            <w:pPr>
              <w:pStyle w:val="TableParagraph"/>
              <w:spacing w:before="70"/>
              <w:ind w:left="60" w:right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Los pagos establecidos en el programa financiero anual corresponden al calendario de los gastos establecidos en el presupuesto de egresos</w:t>
            </w:r>
          </w:p>
        </w:tc>
        <w:tc>
          <w:tcPr>
            <w:tcW w:w="3685" w:type="dxa"/>
          </w:tcPr>
          <w:p w:rsidR="006D2A80" w:rsidRPr="005846D1" w:rsidRDefault="006D2A80" w:rsidP="00FF6561">
            <w:pPr>
              <w:pStyle w:val="TableParagraph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conciliar los meses en que se realizan el pago de la duda pública con la calendarización del gasto establecido en el presupuesto de egresos aprobado</w:t>
            </w:r>
          </w:p>
        </w:tc>
        <w:tc>
          <w:tcPr>
            <w:tcW w:w="3685" w:type="dxa"/>
          </w:tcPr>
          <w:p w:rsidR="006D2A80" w:rsidRPr="005846D1" w:rsidRDefault="006D2A80" w:rsidP="00B076C8">
            <w:pPr>
              <w:pStyle w:val="TableParagraph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Conciliar los meses en que se realizan el pago de la duda pública con la calendarización del gasto establecido en el presupuesto de egresos aprobado</w:t>
            </w:r>
          </w:p>
        </w:tc>
        <w:tc>
          <w:tcPr>
            <w:tcW w:w="3685" w:type="dxa"/>
          </w:tcPr>
          <w:p w:rsidR="006D2A80" w:rsidRPr="005846D1" w:rsidRDefault="006D2A80" w:rsidP="00B076C8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Calendarización del gasto; Presupuesto de egresos aprobado; Conciliación de los pagos de la deuda pública con el presupuesto de egresos aprobado.</w:t>
            </w:r>
          </w:p>
        </w:tc>
      </w:tr>
      <w:tr w:rsidR="006D2A80" w:rsidRPr="005846D1" w:rsidTr="008A1412">
        <w:trPr>
          <w:trHeight w:hRule="exact" w:val="1008"/>
        </w:trPr>
        <w:tc>
          <w:tcPr>
            <w:tcW w:w="3685" w:type="dxa"/>
            <w:shd w:val="clear" w:color="auto" w:fill="CCCCCC"/>
          </w:tcPr>
          <w:p w:rsidR="006D2A80" w:rsidRPr="005846D1" w:rsidRDefault="006D2A80" w:rsidP="00B076C8">
            <w:pPr>
              <w:pStyle w:val="TableParagraph"/>
              <w:spacing w:before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8A1412" w:rsidP="008A1412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operaciones realizadas con l</w:t>
            </w:r>
            <w:r w:rsidR="006D2A80" w:rsidRPr="005846D1">
              <w:rPr>
                <w:rFonts w:ascii="Arial" w:hAnsi="Arial" w:cs="Arial"/>
                <w:b/>
                <w:sz w:val="18"/>
                <w:szCs w:val="18"/>
              </w:rPr>
              <w:t>a deuda pública sea registrada en el sistema contable</w:t>
            </w:r>
          </w:p>
        </w:tc>
        <w:tc>
          <w:tcPr>
            <w:tcW w:w="3685" w:type="dxa"/>
          </w:tcPr>
          <w:p w:rsidR="006D2A80" w:rsidRPr="005846D1" w:rsidRDefault="006D2A80" w:rsidP="00FF6561">
            <w:pPr>
              <w:pStyle w:val="TableParagraph"/>
              <w:spacing w:before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27337">
            <w:pPr>
              <w:pStyle w:val="TableParagraph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registrar contablemente las operaciones realizadas con los recursos de la deuda pública.</w:t>
            </w:r>
          </w:p>
        </w:tc>
        <w:tc>
          <w:tcPr>
            <w:tcW w:w="3685" w:type="dxa"/>
          </w:tcPr>
          <w:p w:rsidR="006D2A80" w:rsidRPr="005846D1" w:rsidRDefault="006D2A80" w:rsidP="00B076C8">
            <w:pPr>
              <w:pStyle w:val="TableParagraph"/>
              <w:spacing w:before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Realizar el registro contable de las operaciones realizadas con los recursos de la deuda pública.</w:t>
            </w:r>
          </w:p>
        </w:tc>
        <w:tc>
          <w:tcPr>
            <w:tcW w:w="3685" w:type="dxa"/>
          </w:tcPr>
          <w:p w:rsidR="006D2A80" w:rsidRPr="005846D1" w:rsidRDefault="006D2A80" w:rsidP="00B076C8">
            <w:pPr>
              <w:pStyle w:val="TableParagraph"/>
              <w:spacing w:before="132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Estados financieros; balanza de comprobación; Conciliación de estados financieros y estados de cuenta.</w:t>
            </w:r>
          </w:p>
        </w:tc>
      </w:tr>
      <w:tr w:rsidR="006D2A80" w:rsidRPr="005846D1" w:rsidTr="008A1412">
        <w:trPr>
          <w:trHeight w:hRule="exact" w:val="1119"/>
        </w:trPr>
        <w:tc>
          <w:tcPr>
            <w:tcW w:w="3685" w:type="dxa"/>
            <w:shd w:val="clear" w:color="auto" w:fill="CCCCCC"/>
          </w:tcPr>
          <w:p w:rsidR="006D2A80" w:rsidRPr="005846D1" w:rsidRDefault="006D2A80" w:rsidP="008A1412">
            <w:pPr>
              <w:pStyle w:val="TableParagraph"/>
              <w:spacing w:before="74"/>
              <w:ind w:left="60" w:right="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Los estados financieros reflejen correctamente la deuda pública del </w:t>
            </w:r>
            <w:r w:rsidR="008A1412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, de acuerdo con las políticas contables que se están utilizando.</w:t>
            </w:r>
          </w:p>
        </w:tc>
        <w:tc>
          <w:tcPr>
            <w:tcW w:w="3685" w:type="dxa"/>
          </w:tcPr>
          <w:p w:rsidR="006D2A80" w:rsidRPr="005846D1" w:rsidRDefault="006D2A80" w:rsidP="00FF6561">
            <w:pPr>
              <w:pStyle w:val="TableParagraph"/>
              <w:spacing w:before="74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conciliar el saldo de los estados financieros con los estados de cuenta de la deuda pública. En caso de diferencias llevar acciones para</w:t>
            </w:r>
            <w:r w:rsidRPr="005846D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corregirlas.</w:t>
            </w:r>
          </w:p>
        </w:tc>
        <w:tc>
          <w:tcPr>
            <w:tcW w:w="3685" w:type="dxa"/>
          </w:tcPr>
          <w:p w:rsidR="006D2A80" w:rsidRPr="005846D1" w:rsidRDefault="006D2A80" w:rsidP="00B076C8">
            <w:pPr>
              <w:pStyle w:val="TableParagraph"/>
              <w:spacing w:before="74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Conciliar el saldo de los estados financieros con los estados de cuenta de la deuda pública. En caso de diferencias llevar acciones para</w:t>
            </w:r>
            <w:r w:rsidRPr="005846D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corregirlas.</w:t>
            </w:r>
          </w:p>
        </w:tc>
        <w:tc>
          <w:tcPr>
            <w:tcW w:w="3685" w:type="dxa"/>
          </w:tcPr>
          <w:p w:rsidR="006D2A80" w:rsidRPr="005846D1" w:rsidRDefault="006D2A80" w:rsidP="00BF6EC1">
            <w:pPr>
              <w:pStyle w:val="TableParagraph"/>
              <w:spacing w:before="74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Balanza de comprobación; Estados de cuenta bancarios; Conciliación de estados financieros y   estados de</w:t>
            </w:r>
            <w:r w:rsidRPr="005846D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cuenta.</w:t>
            </w:r>
          </w:p>
        </w:tc>
      </w:tr>
      <w:tr w:rsidR="006D2A80" w:rsidRPr="005846D1" w:rsidTr="008A1412">
        <w:trPr>
          <w:trHeight w:hRule="exact" w:val="1322"/>
        </w:trPr>
        <w:tc>
          <w:tcPr>
            <w:tcW w:w="3685" w:type="dxa"/>
            <w:shd w:val="clear" w:color="auto" w:fill="CCCCCC"/>
          </w:tcPr>
          <w:p w:rsidR="006D2A80" w:rsidRPr="005846D1" w:rsidRDefault="006D2A80" w:rsidP="00B076C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Los intereses por deuda pública se calculen correctamente y se realice el registro contable correspondiente</w:t>
            </w:r>
          </w:p>
        </w:tc>
        <w:tc>
          <w:tcPr>
            <w:tcW w:w="3685" w:type="dxa"/>
          </w:tcPr>
          <w:p w:rsidR="006D2A80" w:rsidRPr="005846D1" w:rsidRDefault="006D2A80" w:rsidP="00056857">
            <w:pPr>
              <w:pStyle w:val="TableParagraph"/>
              <w:spacing w:before="1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existir </w:t>
            </w:r>
            <w:r w:rsidR="008A1412">
              <w:rPr>
                <w:rFonts w:ascii="Arial" w:hAnsi="Arial" w:cs="Arial"/>
                <w:sz w:val="18"/>
                <w:szCs w:val="18"/>
              </w:rPr>
              <w:t xml:space="preserve">validación de los </w:t>
            </w:r>
            <w:r w:rsidRPr="005846D1">
              <w:rPr>
                <w:rFonts w:ascii="Arial" w:hAnsi="Arial" w:cs="Arial"/>
                <w:sz w:val="18"/>
                <w:szCs w:val="18"/>
              </w:rPr>
              <w:t>cálculos de intereses de acuerdo a lo establecido en el contrato. En caso de tomar como referencia índices bursátiles (CETES, TIIE, etc.) validar en información oficial el dato para realizar el cálculo</w:t>
            </w:r>
            <w:r w:rsidR="008A14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6D2A80" w:rsidRPr="005846D1" w:rsidRDefault="006D2A80" w:rsidP="00056857">
            <w:pPr>
              <w:pStyle w:val="TableParagraph"/>
              <w:spacing w:before="1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Calcular los intereses de acuerdo a lo establecido en el contrato. En caso de tomar como referencia índices bursátiles (CETES, TIIE, etc.) validar en información oficial el dato para realizar el cálculo</w:t>
            </w:r>
            <w:r w:rsidR="008A1412">
              <w:rPr>
                <w:rFonts w:ascii="Arial" w:hAnsi="Arial" w:cs="Arial"/>
                <w:sz w:val="18"/>
                <w:szCs w:val="18"/>
              </w:rPr>
              <w:t>. Dejar cédula del cálculo.</w:t>
            </w:r>
          </w:p>
        </w:tc>
        <w:tc>
          <w:tcPr>
            <w:tcW w:w="3685" w:type="dxa"/>
          </w:tcPr>
          <w:p w:rsidR="006D2A80" w:rsidRPr="005846D1" w:rsidRDefault="006D2A80" w:rsidP="00B076C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ind w:left="59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Estados financieros; Balanza de comprobación; Hoja de cálculo de los intereses; Copia de los índices bursátiles a la fecha de</w:t>
            </w:r>
            <w:r w:rsidRPr="005846D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pago.</w:t>
            </w:r>
          </w:p>
        </w:tc>
      </w:tr>
      <w:tr w:rsidR="006D2A80" w:rsidRPr="005846D1" w:rsidTr="008A1412">
        <w:trPr>
          <w:trHeight w:hRule="exact" w:val="888"/>
        </w:trPr>
        <w:tc>
          <w:tcPr>
            <w:tcW w:w="3685" w:type="dxa"/>
            <w:tcBorders>
              <w:bottom w:val="single" w:sz="4" w:space="0" w:color="000000"/>
            </w:tcBorders>
            <w:shd w:val="clear" w:color="auto" w:fill="CCCCCC"/>
          </w:tcPr>
          <w:p w:rsidR="006D2A80" w:rsidRPr="005846D1" w:rsidRDefault="006D2A80" w:rsidP="008A1412">
            <w:pPr>
              <w:pStyle w:val="TableParagraph"/>
              <w:spacing w:before="72"/>
              <w:ind w:left="60" w:right="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Remitir mensual y/o t</w:t>
            </w:r>
            <w:r w:rsidR="008A1412">
              <w:rPr>
                <w:rFonts w:ascii="Arial" w:hAnsi="Arial" w:cs="Arial"/>
                <w:b/>
                <w:sz w:val="18"/>
                <w:szCs w:val="18"/>
              </w:rPr>
              <w:t>rimestralmente al Congreso del E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stado</w:t>
            </w:r>
            <w:r w:rsidR="008A1412">
              <w:rPr>
                <w:rFonts w:ascii="Arial" w:hAnsi="Arial" w:cs="Arial"/>
                <w:b/>
                <w:sz w:val="18"/>
                <w:szCs w:val="18"/>
              </w:rPr>
              <w:t>, al Registro Público Único y SHCP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la si</w:t>
            </w:r>
            <w:r w:rsidR="008A1412">
              <w:rPr>
                <w:rFonts w:ascii="Arial" w:hAnsi="Arial" w:cs="Arial"/>
                <w:b/>
                <w:sz w:val="18"/>
                <w:szCs w:val="18"/>
              </w:rPr>
              <w:t>tuación de la deuda pública y su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costo </w:t>
            </w:r>
            <w:r w:rsidR="008A1412">
              <w:rPr>
                <w:rFonts w:ascii="Arial" w:hAnsi="Arial" w:cs="Arial"/>
                <w:b/>
                <w:sz w:val="18"/>
                <w:szCs w:val="18"/>
              </w:rPr>
              <w:t>financier.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6D2A80" w:rsidRPr="005846D1" w:rsidRDefault="006D2A80" w:rsidP="0090551C">
            <w:pPr>
              <w:pStyle w:val="TableParagraph"/>
              <w:spacing w:before="1"/>
              <w:ind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checar el envió en tiempo y forma del estado de situación de la deuda públic</w:t>
            </w:r>
            <w:r w:rsidR="008A1412">
              <w:rPr>
                <w:rFonts w:ascii="Arial" w:hAnsi="Arial" w:cs="Arial"/>
                <w:sz w:val="18"/>
                <w:szCs w:val="18"/>
              </w:rPr>
              <w:t>a y su costo financiero al Congreso del Estado, al RPU y SHCP</w:t>
            </w:r>
            <w:r w:rsidRPr="00584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6D2A80" w:rsidRPr="005846D1" w:rsidRDefault="006D2A80" w:rsidP="00997459">
            <w:pPr>
              <w:pStyle w:val="TableParagraph"/>
              <w:spacing w:before="1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Monitorear el envió en tiempo y forma del estado de situación de la deuda públic</w:t>
            </w:r>
            <w:r w:rsidR="00B24E1D">
              <w:rPr>
                <w:rFonts w:ascii="Arial" w:hAnsi="Arial" w:cs="Arial"/>
                <w:sz w:val="18"/>
                <w:szCs w:val="18"/>
              </w:rPr>
              <w:t>a y su costo financiero al Congreso del Estado, RPU y SHCP</w:t>
            </w:r>
            <w:r w:rsidRPr="00584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6D2A80" w:rsidRPr="005846D1" w:rsidRDefault="00B24E1D" w:rsidP="00B24E1D">
            <w:pPr>
              <w:pStyle w:val="TableParagraph"/>
              <w:spacing w:before="72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 de recibido ante el C</w:t>
            </w:r>
            <w:r w:rsidR="006D2A80" w:rsidRPr="005846D1">
              <w:rPr>
                <w:rFonts w:ascii="Arial" w:hAnsi="Arial" w:cs="Arial"/>
                <w:sz w:val="18"/>
                <w:szCs w:val="18"/>
              </w:rPr>
              <w:t xml:space="preserve">ongreso del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D2A80" w:rsidRPr="005846D1">
              <w:rPr>
                <w:rFonts w:ascii="Arial" w:hAnsi="Arial" w:cs="Arial"/>
                <w:sz w:val="18"/>
                <w:szCs w:val="18"/>
              </w:rPr>
              <w:t>stado de la cuenta pública,</w:t>
            </w:r>
            <w:r>
              <w:rPr>
                <w:rFonts w:ascii="Arial" w:hAnsi="Arial" w:cs="Arial"/>
                <w:sz w:val="18"/>
                <w:szCs w:val="18"/>
              </w:rPr>
              <w:t xml:space="preserve"> el comprobante virtual del RPU y SHCP.</w:t>
            </w:r>
          </w:p>
        </w:tc>
      </w:tr>
      <w:tr w:rsidR="006D2A80" w:rsidRPr="005846D1" w:rsidTr="008A1412">
        <w:trPr>
          <w:trHeight w:hRule="exact" w:val="147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spacing w:before="131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Informar a la ciudadanía la situación de la de</w:t>
            </w:r>
            <w:r w:rsidR="00B24E1D">
              <w:rPr>
                <w:rFonts w:ascii="Arial" w:hAnsi="Arial" w:cs="Arial"/>
                <w:b/>
                <w:sz w:val="18"/>
                <w:szCs w:val="18"/>
              </w:rPr>
              <w:t>uda pública del municipio.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80" w:rsidRPr="005846D1" w:rsidRDefault="006D2A80" w:rsidP="00FF6561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FF6561">
            <w:pPr>
              <w:pStyle w:val="TableParagraph"/>
              <w:spacing w:before="1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publicar la situación de la deuda p</w:t>
            </w:r>
            <w:r w:rsidR="00B24E1D">
              <w:rPr>
                <w:rFonts w:ascii="Arial" w:hAnsi="Arial" w:cs="Arial"/>
                <w:sz w:val="18"/>
                <w:szCs w:val="18"/>
              </w:rPr>
              <w:t>ública en la página del municipio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informando el saldo y el recurso devengado.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24E1D">
            <w:pPr>
              <w:pStyle w:val="TableParagraph"/>
              <w:spacing w:before="1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Publicar semestralmente la situación de la deuda pública </w:t>
            </w:r>
            <w:r w:rsidR="00B24E1D">
              <w:rPr>
                <w:rFonts w:ascii="Arial" w:hAnsi="Arial" w:cs="Arial"/>
                <w:sz w:val="18"/>
                <w:szCs w:val="18"/>
              </w:rPr>
              <w:t>en la página del municipio</w:t>
            </w:r>
            <w:r w:rsidR="00B24E1D" w:rsidRPr="005846D1">
              <w:rPr>
                <w:rFonts w:ascii="Arial" w:hAnsi="Arial" w:cs="Arial"/>
                <w:sz w:val="18"/>
                <w:szCs w:val="18"/>
              </w:rPr>
              <w:t xml:space="preserve"> informando el saldo y el recurso devengado</w:t>
            </w:r>
            <w:r w:rsidRPr="00584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80" w:rsidRPr="005846D1" w:rsidRDefault="006D2A80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6D2A80" w:rsidP="00B076C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A80" w:rsidRPr="005846D1" w:rsidRDefault="00B24E1D" w:rsidP="00B076C8">
            <w:pPr>
              <w:pStyle w:val="TableParagraph"/>
              <w:ind w:left="59" w:right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del Municipio.</w:t>
            </w: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Pr="005846D1" w:rsidRDefault="00B076C8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D865D6" w:rsidRPr="005846D1" w:rsidRDefault="00D865D6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D865D6" w:rsidRDefault="00D865D6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5152ED" w:rsidRPr="005846D1" w:rsidRDefault="005152ED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B076C8" w:rsidRPr="005846D1" w:rsidRDefault="00B076C8" w:rsidP="00B076C8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lastRenderedPageBreak/>
        <w:t>Patrimonio</w:t>
      </w:r>
    </w:p>
    <w:tbl>
      <w:tblPr>
        <w:tblStyle w:val="TableNormal"/>
        <w:tblW w:w="14764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3691"/>
        <w:gridCol w:w="3691"/>
        <w:gridCol w:w="3691"/>
      </w:tblGrid>
      <w:tr w:rsidR="003D1361" w:rsidRPr="005846D1" w:rsidTr="002F57FF">
        <w:trPr>
          <w:trHeight w:hRule="exact" w:val="341"/>
        </w:trPr>
        <w:tc>
          <w:tcPr>
            <w:tcW w:w="3691" w:type="dxa"/>
            <w:shd w:val="clear" w:color="auto" w:fill="95B3D7" w:themeFill="accent1" w:themeFillTint="99"/>
          </w:tcPr>
          <w:p w:rsidR="003D1361" w:rsidRPr="005846D1" w:rsidRDefault="00350392" w:rsidP="006D2A80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91" w:type="dxa"/>
            <w:shd w:val="clear" w:color="auto" w:fill="95B3D7" w:themeFill="accent1" w:themeFillTint="99"/>
          </w:tcPr>
          <w:p w:rsidR="003D1361" w:rsidRPr="005846D1" w:rsidRDefault="004A42D4" w:rsidP="006D2A80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350392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91" w:type="dxa"/>
            <w:shd w:val="clear" w:color="auto" w:fill="95B3D7" w:themeFill="accent1" w:themeFillTint="99"/>
          </w:tcPr>
          <w:p w:rsidR="003D1361" w:rsidRPr="005846D1" w:rsidRDefault="00350392" w:rsidP="006D2A80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91" w:type="dxa"/>
            <w:shd w:val="clear" w:color="auto" w:fill="95B3D7" w:themeFill="accent1" w:themeFillTint="99"/>
          </w:tcPr>
          <w:p w:rsidR="003D1361" w:rsidRPr="005846D1" w:rsidRDefault="003D1361" w:rsidP="006D2A80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2F57FF" w:rsidRPr="005846D1" w:rsidTr="002F57FF">
        <w:trPr>
          <w:trHeight w:hRule="exact" w:val="341"/>
        </w:trPr>
        <w:tc>
          <w:tcPr>
            <w:tcW w:w="3691" w:type="dxa"/>
            <w:vMerge w:val="restart"/>
            <w:shd w:val="clear" w:color="auto" w:fill="CCCCCC"/>
          </w:tcPr>
          <w:p w:rsidR="002F57FF" w:rsidRPr="005846D1" w:rsidRDefault="002F57FF" w:rsidP="00B076C8">
            <w:pPr>
              <w:pStyle w:val="TableParagraph"/>
              <w:ind w:left="60"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Administración del inventario de bienes inmuebles, mobiliario, maquinaria, refacciones y equipo de administración, agropecuario, industrial, de construcción, de comunicación, eléctrico, informático, de transporte, de defensa publica, de seguridad pública</w:t>
            </w:r>
          </w:p>
        </w:tc>
        <w:tc>
          <w:tcPr>
            <w:tcW w:w="3691" w:type="dxa"/>
            <w:vMerge w:val="restart"/>
          </w:tcPr>
          <w:p w:rsidR="002F57FF" w:rsidRPr="005846D1" w:rsidRDefault="002F57FF" w:rsidP="00B076C8">
            <w:pPr>
              <w:pStyle w:val="TableParagraph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cumplir con el proceso de compra conforme a la Ley de la materia, Asignación de No. de inventario y  plaqueo del bien, resguardo del bien, Aseguramiento del bien, evidencia que se cumple con los requisitos señalados por la SEDENA y resguardo del arma, kardex de entradas y salidas de refacciones del</w:t>
            </w:r>
            <w:r w:rsidRPr="005846D1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almacén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1" w:type="dxa"/>
            <w:vMerge w:val="restart"/>
          </w:tcPr>
          <w:p w:rsidR="002F57FF" w:rsidRPr="005846D1" w:rsidRDefault="002F57FF" w:rsidP="00B076C8">
            <w:pPr>
              <w:pStyle w:val="TableParagraph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Cumplimiento del proceso de compra conforme a la Ley de la materia, Asignación de No. de inventario y  plaqueo del bien, resguardo del bien, Aseguramiento del bien, evidencia que se cumple con los requisitos señalados por la SEDENA y resguardo del arma, kardex de entradas y salidas de refacciones del</w:t>
            </w:r>
            <w:r w:rsidRPr="005846D1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almacén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Solicitud de compra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650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26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Dictamen técnico que justifique el requerimiento de marcas específicas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1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Invitación a proveedores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1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Convocatoria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4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7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Publicación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2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5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Bases y especificaciones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1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Acta de la junta de aclaraciones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486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7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Lista o registro de proveedores participantes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1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Propuesta técnica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1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Propuesta económica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749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31" w:line="264" w:lineRule="exact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Justificación y/o explicación de i</w:t>
            </w:r>
            <w:r>
              <w:rPr>
                <w:rFonts w:ascii="Arial" w:hAnsi="Arial" w:cs="Arial"/>
                <w:sz w:val="18"/>
                <w:szCs w:val="18"/>
              </w:rPr>
              <w:t xml:space="preserve">ncumplimientos por parte de </w:t>
            </w:r>
            <w:r w:rsidRPr="005846D1">
              <w:rPr>
                <w:rFonts w:ascii="Arial" w:hAnsi="Arial" w:cs="Arial"/>
                <w:sz w:val="18"/>
                <w:szCs w:val="18"/>
              </w:rPr>
              <w:t>proveedores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4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7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Apertura de ofertas técnicas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2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Dictamen técnico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1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Apertura de ofertas económicas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4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7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Dictamen económico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1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Cuadro o tablas comparativas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1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Acta de fallo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4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7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Contrato o pedido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1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Fianza de garantía de cumplimiento pedido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2F57FF" w:rsidRPr="005846D1" w:rsidTr="002F57FF">
        <w:trPr>
          <w:trHeight w:hRule="exact" w:val="341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Factura de anticipos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4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7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Fianza de garantía de los anticipos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2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5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Evidencia de recepción de los bienes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7FF" w:rsidRPr="005846D1" w:rsidTr="002F57FF">
        <w:trPr>
          <w:trHeight w:hRule="exact" w:val="344"/>
        </w:trPr>
        <w:tc>
          <w:tcPr>
            <w:tcW w:w="3691" w:type="dxa"/>
            <w:vMerge/>
            <w:shd w:val="clear" w:color="auto" w:fill="CCCCCC"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/>
          </w:tcPr>
          <w:p w:rsidR="002F57FF" w:rsidRPr="005846D1" w:rsidRDefault="002F57F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</w:tcPr>
          <w:p w:rsidR="002F57FF" w:rsidRPr="005846D1" w:rsidRDefault="002F57FF" w:rsidP="00B076C8">
            <w:pPr>
              <w:pStyle w:val="TableParagraph"/>
              <w:spacing w:before="14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Cálculo y aplicación de penalizaciones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D865D6" w:rsidRPr="005846D1" w:rsidRDefault="00D865D6" w:rsidP="00D865D6">
      <w:pPr>
        <w:pStyle w:val="Prrafodelista"/>
        <w:tabs>
          <w:tab w:val="left" w:pos="917"/>
        </w:tabs>
        <w:spacing w:before="9"/>
        <w:ind w:left="916" w:firstLine="0"/>
        <w:jc w:val="right"/>
        <w:rPr>
          <w:rFonts w:ascii="Arial" w:hAnsi="Arial" w:cs="Arial"/>
          <w:sz w:val="18"/>
          <w:szCs w:val="18"/>
        </w:rPr>
      </w:pPr>
    </w:p>
    <w:p w:rsidR="00D865D6" w:rsidRPr="005846D1" w:rsidRDefault="00D865D6" w:rsidP="00D865D6">
      <w:pPr>
        <w:pStyle w:val="Prrafodelista"/>
        <w:tabs>
          <w:tab w:val="left" w:pos="917"/>
        </w:tabs>
        <w:spacing w:before="9"/>
        <w:ind w:left="916" w:firstLine="0"/>
        <w:jc w:val="right"/>
        <w:rPr>
          <w:rFonts w:ascii="Arial" w:hAnsi="Arial" w:cs="Arial"/>
          <w:sz w:val="18"/>
          <w:szCs w:val="18"/>
        </w:rPr>
      </w:pPr>
    </w:p>
    <w:p w:rsidR="00D865D6" w:rsidRPr="005846D1" w:rsidRDefault="00613167" w:rsidP="00613167">
      <w:pPr>
        <w:pStyle w:val="Prrafodelista"/>
        <w:tabs>
          <w:tab w:val="left" w:pos="917"/>
          <w:tab w:val="left" w:pos="2079"/>
        </w:tabs>
        <w:spacing w:before="9"/>
        <w:ind w:left="916" w:firstLine="0"/>
        <w:rPr>
          <w:rFonts w:ascii="Arial" w:hAnsi="Arial" w:cs="Arial"/>
          <w:sz w:val="18"/>
          <w:szCs w:val="18"/>
        </w:rPr>
      </w:pPr>
      <w:r w:rsidRPr="005846D1">
        <w:rPr>
          <w:rFonts w:ascii="Arial" w:hAnsi="Arial" w:cs="Arial"/>
          <w:sz w:val="18"/>
          <w:szCs w:val="18"/>
        </w:rPr>
        <w:tab/>
      </w:r>
      <w:r w:rsidRPr="005846D1">
        <w:rPr>
          <w:rFonts w:ascii="Arial" w:hAnsi="Arial" w:cs="Arial"/>
          <w:sz w:val="18"/>
          <w:szCs w:val="18"/>
        </w:rPr>
        <w:tab/>
      </w:r>
    </w:p>
    <w:p w:rsidR="00FB62E0" w:rsidRDefault="00FB62E0" w:rsidP="00613167">
      <w:pPr>
        <w:pStyle w:val="Prrafodelista"/>
        <w:tabs>
          <w:tab w:val="left" w:pos="917"/>
          <w:tab w:val="left" w:pos="2079"/>
        </w:tabs>
        <w:spacing w:before="9"/>
        <w:ind w:left="916" w:firstLine="0"/>
        <w:rPr>
          <w:rFonts w:ascii="Arial" w:hAnsi="Arial" w:cs="Arial"/>
          <w:sz w:val="18"/>
          <w:szCs w:val="18"/>
        </w:rPr>
      </w:pPr>
    </w:p>
    <w:p w:rsidR="00F05F01" w:rsidRDefault="00F05F01" w:rsidP="00613167">
      <w:pPr>
        <w:pStyle w:val="Prrafodelista"/>
        <w:tabs>
          <w:tab w:val="left" w:pos="917"/>
          <w:tab w:val="left" w:pos="2079"/>
        </w:tabs>
        <w:spacing w:before="9"/>
        <w:ind w:left="916" w:firstLine="0"/>
        <w:rPr>
          <w:rFonts w:ascii="Arial" w:hAnsi="Arial" w:cs="Arial"/>
          <w:sz w:val="18"/>
          <w:szCs w:val="18"/>
        </w:rPr>
      </w:pPr>
    </w:p>
    <w:p w:rsidR="005152ED" w:rsidRPr="005846D1" w:rsidRDefault="005152ED" w:rsidP="00613167">
      <w:pPr>
        <w:pStyle w:val="Prrafodelista"/>
        <w:tabs>
          <w:tab w:val="left" w:pos="917"/>
          <w:tab w:val="left" w:pos="2079"/>
        </w:tabs>
        <w:spacing w:before="9"/>
        <w:ind w:left="916" w:firstLine="0"/>
        <w:rPr>
          <w:rFonts w:ascii="Arial" w:hAnsi="Arial" w:cs="Arial"/>
          <w:sz w:val="18"/>
          <w:szCs w:val="18"/>
        </w:rPr>
      </w:pPr>
    </w:p>
    <w:p w:rsidR="00B076C8" w:rsidRPr="00831656" w:rsidRDefault="00B076C8" w:rsidP="00831656">
      <w:pPr>
        <w:pStyle w:val="Prrafodelista"/>
        <w:numPr>
          <w:ilvl w:val="0"/>
          <w:numId w:val="4"/>
        </w:numPr>
        <w:tabs>
          <w:tab w:val="left" w:pos="917"/>
          <w:tab w:val="left" w:pos="1578"/>
        </w:tabs>
        <w:spacing w:before="9"/>
        <w:rPr>
          <w:rFonts w:ascii="Arial" w:hAnsi="Arial" w:cs="Arial"/>
          <w:sz w:val="20"/>
          <w:szCs w:val="20"/>
        </w:rPr>
      </w:pPr>
      <w:r w:rsidRPr="00831656">
        <w:rPr>
          <w:rFonts w:ascii="Arial" w:hAnsi="Arial" w:cs="Arial"/>
          <w:b/>
          <w:sz w:val="20"/>
          <w:szCs w:val="20"/>
        </w:rPr>
        <w:t>Ingresos</w:t>
      </w:r>
    </w:p>
    <w:tbl>
      <w:tblPr>
        <w:tblStyle w:val="TableNormal"/>
        <w:tblW w:w="1480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3677"/>
        <w:gridCol w:w="3700"/>
        <w:gridCol w:w="3700"/>
      </w:tblGrid>
      <w:tr w:rsidR="00941227" w:rsidRPr="005846D1" w:rsidTr="000F1929">
        <w:trPr>
          <w:trHeight w:hRule="exact" w:val="30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41227" w:rsidRPr="005846D1" w:rsidRDefault="00941227" w:rsidP="005846D1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41227" w:rsidRPr="005846D1" w:rsidRDefault="004A42D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941227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41227" w:rsidRPr="005846D1" w:rsidRDefault="00941227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41227" w:rsidRPr="005846D1" w:rsidRDefault="00941227" w:rsidP="005846D1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ED2604" w:rsidRPr="005846D1" w:rsidTr="000F1929">
        <w:trPr>
          <w:trHeight w:hRule="exact" w:val="748"/>
        </w:trPr>
        <w:tc>
          <w:tcPr>
            <w:tcW w:w="3723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ED2604" w:rsidRPr="005846D1" w:rsidRDefault="00ED2604" w:rsidP="00B076C8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ED2604" w:rsidP="00B076C8">
            <w:pPr>
              <w:pStyle w:val="TableParagraph"/>
              <w:ind w:left="60" w:right="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El </w:t>
            </w:r>
            <w:r w:rsidR="007F66ED">
              <w:rPr>
                <w:rFonts w:ascii="Arial" w:hAnsi="Arial" w:cs="Arial"/>
                <w:b/>
                <w:sz w:val="18"/>
                <w:szCs w:val="18"/>
              </w:rPr>
              <w:t>Presupuesto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de ingresos se elabora cumpliendo la normativa establecida para la elaboración del mismo.</w:t>
            </w: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ED2604" w:rsidRPr="005846D1" w:rsidRDefault="00BC5DEF" w:rsidP="00BC5DEF">
            <w:pPr>
              <w:pStyle w:val="TableParagraph"/>
              <w:spacing w:before="81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v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erificar que el </w:t>
            </w:r>
            <w:r w:rsidR="007F66ED">
              <w:rPr>
                <w:rFonts w:ascii="Arial" w:hAnsi="Arial" w:cs="Arial"/>
                <w:sz w:val="18"/>
                <w:szCs w:val="18"/>
              </w:rPr>
              <w:t>Presupuesto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 incluya los recursos que por Ley le corresponden</w:t>
            </w:r>
            <w:r w:rsidR="007F66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ED2604" w:rsidRPr="005846D1" w:rsidRDefault="00ED2604" w:rsidP="00B076C8">
            <w:pPr>
              <w:pStyle w:val="TableParagraph"/>
              <w:spacing w:before="81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Verificar que el </w:t>
            </w:r>
            <w:r w:rsidR="007F66ED">
              <w:rPr>
                <w:rFonts w:ascii="Arial" w:hAnsi="Arial" w:cs="Arial"/>
                <w:sz w:val="18"/>
                <w:szCs w:val="18"/>
              </w:rPr>
              <w:t>Presupuesto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incluya los recursos que por Ley le corresponden</w:t>
            </w:r>
            <w:r w:rsidR="007F66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</w:tcBorders>
          </w:tcPr>
          <w:p w:rsidR="00ED2604" w:rsidRPr="005846D1" w:rsidRDefault="00ED2604" w:rsidP="00617C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ED2604" w:rsidP="00617C3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7F66ED" w:rsidP="00617C3A">
            <w:pPr>
              <w:pStyle w:val="TableParagraph"/>
              <w:ind w:left="59" w:right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Presupuesto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 de ingresos autorizado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2604" w:rsidRPr="005846D1" w:rsidTr="000F1929">
        <w:trPr>
          <w:trHeight w:hRule="exact" w:val="731"/>
        </w:trPr>
        <w:tc>
          <w:tcPr>
            <w:tcW w:w="3723" w:type="dxa"/>
            <w:vMerge/>
            <w:shd w:val="clear" w:color="auto" w:fill="CCCCCC"/>
          </w:tcPr>
          <w:p w:rsidR="00ED2604" w:rsidRPr="005846D1" w:rsidRDefault="00ED2604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</w:tcPr>
          <w:p w:rsidR="00ED2604" w:rsidRPr="005846D1" w:rsidRDefault="00ED2604" w:rsidP="00BC5DEF">
            <w:pPr>
              <w:pStyle w:val="TableParagraph"/>
              <w:tabs>
                <w:tab w:val="left" w:pos="494"/>
                <w:tab w:val="left" w:pos="863"/>
                <w:tab w:val="left" w:pos="1477"/>
                <w:tab w:val="left" w:pos="1918"/>
                <w:tab w:val="left" w:pos="3482"/>
                <w:tab w:val="left" w:pos="4312"/>
                <w:tab w:val="left" w:pos="4868"/>
              </w:tabs>
              <w:spacing w:before="74"/>
              <w:ind w:left="62" w:right="6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En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el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caso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de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</w:r>
            <w:r w:rsidR="00BC5DEF" w:rsidRPr="005846D1">
              <w:rPr>
                <w:rFonts w:ascii="Arial" w:hAnsi="Arial" w:cs="Arial"/>
                <w:sz w:val="18"/>
                <w:szCs w:val="18"/>
              </w:rPr>
              <w:t>financiamiento, no incluirlo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en el</w:t>
            </w:r>
            <w:r w:rsidRPr="005846D1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7F66ED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7F66ED">
              <w:rPr>
                <w:rFonts w:ascii="Arial" w:hAnsi="Arial" w:cs="Arial"/>
                <w:sz w:val="18"/>
                <w:szCs w:val="18"/>
              </w:rPr>
              <w:t>Presupuesto.</w:t>
            </w:r>
          </w:p>
        </w:tc>
        <w:tc>
          <w:tcPr>
            <w:tcW w:w="3700" w:type="dxa"/>
          </w:tcPr>
          <w:p w:rsidR="00ED2604" w:rsidRPr="005846D1" w:rsidRDefault="00BC5DEF" w:rsidP="00BC5DEF">
            <w:pPr>
              <w:pStyle w:val="TableParagraph"/>
              <w:tabs>
                <w:tab w:val="left" w:pos="494"/>
                <w:tab w:val="left" w:pos="863"/>
                <w:tab w:val="left" w:pos="1477"/>
                <w:tab w:val="left" w:pos="1918"/>
                <w:tab w:val="left" w:pos="3482"/>
                <w:tab w:val="left" w:pos="4312"/>
                <w:tab w:val="left" w:pos="4868"/>
              </w:tabs>
              <w:spacing w:before="74"/>
              <w:ind w:left="62" w:right="6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Validar que los financiamientos sean 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>incluido</w:t>
            </w:r>
            <w:r w:rsidRPr="005846D1">
              <w:rPr>
                <w:rFonts w:ascii="Arial" w:hAnsi="Arial" w:cs="Arial"/>
                <w:sz w:val="18"/>
                <w:szCs w:val="18"/>
              </w:rPr>
              <w:t>s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 en el</w:t>
            </w:r>
            <w:r w:rsidR="00ED2604" w:rsidRPr="005846D1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7F66ED">
              <w:rPr>
                <w:rFonts w:ascii="Arial" w:hAnsi="Arial" w:cs="Arial"/>
                <w:sz w:val="18"/>
                <w:szCs w:val="18"/>
              </w:rPr>
              <w:t>Presupuesto.</w:t>
            </w:r>
          </w:p>
        </w:tc>
        <w:tc>
          <w:tcPr>
            <w:tcW w:w="3700" w:type="dxa"/>
            <w:vMerge/>
          </w:tcPr>
          <w:p w:rsidR="00ED2604" w:rsidRPr="005846D1" w:rsidRDefault="00ED2604" w:rsidP="00617C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604" w:rsidRPr="005846D1" w:rsidTr="000F1929">
        <w:trPr>
          <w:trHeight w:hRule="exact" w:val="868"/>
        </w:trPr>
        <w:tc>
          <w:tcPr>
            <w:tcW w:w="3723" w:type="dxa"/>
            <w:vMerge w:val="restart"/>
            <w:shd w:val="clear" w:color="auto" w:fill="CCCCCC"/>
          </w:tcPr>
          <w:p w:rsidR="00ED2604" w:rsidRPr="005846D1" w:rsidRDefault="00ED2604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ED2604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ED2604" w:rsidP="00B076C8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ED2604" w:rsidP="00B076C8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Aprobación del </w:t>
            </w:r>
            <w:r w:rsidR="007F66ED">
              <w:rPr>
                <w:rFonts w:ascii="Arial" w:hAnsi="Arial" w:cs="Arial"/>
                <w:b/>
                <w:sz w:val="18"/>
                <w:szCs w:val="18"/>
              </w:rPr>
              <w:t>Presupuesto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de ingresos</w:t>
            </w:r>
          </w:p>
        </w:tc>
        <w:tc>
          <w:tcPr>
            <w:tcW w:w="3677" w:type="dxa"/>
          </w:tcPr>
          <w:p w:rsidR="00ED2604" w:rsidRPr="005846D1" w:rsidRDefault="00BC5DEF" w:rsidP="00FF6561">
            <w:pPr>
              <w:pStyle w:val="TableParagraph"/>
              <w:spacing w:before="81" w:line="264" w:lineRule="exact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Q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ue el </w:t>
            </w:r>
            <w:r w:rsidR="007F66ED">
              <w:rPr>
                <w:rFonts w:ascii="Arial" w:hAnsi="Arial" w:cs="Arial"/>
                <w:sz w:val="18"/>
                <w:szCs w:val="18"/>
              </w:rPr>
              <w:t>Presupuesto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 de ingresos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 se encuentre aprobado por las instancias correspondientes.</w:t>
            </w:r>
          </w:p>
        </w:tc>
        <w:tc>
          <w:tcPr>
            <w:tcW w:w="3700" w:type="dxa"/>
          </w:tcPr>
          <w:p w:rsidR="00ED2604" w:rsidRPr="005846D1" w:rsidRDefault="00ED2604" w:rsidP="00B076C8">
            <w:pPr>
              <w:pStyle w:val="TableParagraph"/>
              <w:spacing w:before="81" w:line="264" w:lineRule="exact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Validar que el </w:t>
            </w:r>
            <w:r w:rsidR="007F66ED">
              <w:rPr>
                <w:rFonts w:ascii="Arial" w:hAnsi="Arial" w:cs="Arial"/>
                <w:sz w:val="18"/>
                <w:szCs w:val="18"/>
              </w:rPr>
              <w:t>Presupuesto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de ingresos se encuentre aprobado por las instancias correspondientes.</w:t>
            </w:r>
          </w:p>
        </w:tc>
        <w:tc>
          <w:tcPr>
            <w:tcW w:w="3700" w:type="dxa"/>
            <w:vMerge w:val="restart"/>
          </w:tcPr>
          <w:p w:rsidR="00ED2604" w:rsidRPr="005846D1" w:rsidRDefault="00ED2604" w:rsidP="00617C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ED2604" w:rsidP="00617C3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7F66ED" w:rsidP="00617C3A">
            <w:pPr>
              <w:pStyle w:val="TableParagraph"/>
              <w:ind w:left="59" w:right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Presupuesto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 de ingresos autorizado; </w:t>
            </w:r>
            <w:r>
              <w:rPr>
                <w:rFonts w:ascii="Arial" w:hAnsi="Arial" w:cs="Arial"/>
                <w:sz w:val="18"/>
                <w:szCs w:val="18"/>
              </w:rPr>
              <w:t>Presupuesto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 de ingresos modificado a</w:t>
            </w:r>
            <w:r>
              <w:rPr>
                <w:rFonts w:ascii="Arial" w:hAnsi="Arial" w:cs="Arial"/>
                <w:sz w:val="18"/>
                <w:szCs w:val="18"/>
              </w:rPr>
              <w:t>utorizado.</w:t>
            </w:r>
          </w:p>
        </w:tc>
      </w:tr>
      <w:tr w:rsidR="00ED2604" w:rsidRPr="005846D1" w:rsidTr="000F1929">
        <w:trPr>
          <w:trHeight w:hRule="exact" w:val="1175"/>
        </w:trPr>
        <w:tc>
          <w:tcPr>
            <w:tcW w:w="3723" w:type="dxa"/>
            <w:vMerge/>
            <w:shd w:val="clear" w:color="auto" w:fill="CCCCCC"/>
          </w:tcPr>
          <w:p w:rsidR="00ED2604" w:rsidRPr="005846D1" w:rsidRDefault="00ED2604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</w:tcPr>
          <w:p w:rsidR="00ED2604" w:rsidRPr="005846D1" w:rsidRDefault="00BC5DEF" w:rsidP="00BC5DEF">
            <w:pPr>
              <w:pStyle w:val="TableParagraph"/>
              <w:spacing w:before="33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>modifica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r el </w:t>
            </w:r>
            <w:r w:rsidR="007F66ED">
              <w:rPr>
                <w:rFonts w:ascii="Arial" w:hAnsi="Arial" w:cs="Arial"/>
                <w:sz w:val="18"/>
                <w:szCs w:val="18"/>
              </w:rPr>
              <w:t>Presupuesto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de ingresos. No v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>erificar que haya</w:t>
            </w:r>
            <w:r w:rsidRPr="005846D1">
              <w:rPr>
                <w:rFonts w:ascii="Arial" w:hAnsi="Arial" w:cs="Arial"/>
                <w:sz w:val="18"/>
                <w:szCs w:val="18"/>
              </w:rPr>
              <w:t>n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 sido 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las modificaciones 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>aprobadas por las instancias correspondientes</w:t>
            </w:r>
          </w:p>
        </w:tc>
        <w:tc>
          <w:tcPr>
            <w:tcW w:w="3700" w:type="dxa"/>
          </w:tcPr>
          <w:p w:rsidR="00ED2604" w:rsidRPr="005846D1" w:rsidRDefault="00ED2604" w:rsidP="00B076C8">
            <w:pPr>
              <w:pStyle w:val="TableParagraph"/>
              <w:spacing w:before="33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En el caso de modificaciones al </w:t>
            </w:r>
            <w:r w:rsidR="007F66ED">
              <w:rPr>
                <w:rFonts w:ascii="Arial" w:hAnsi="Arial" w:cs="Arial"/>
                <w:sz w:val="18"/>
                <w:szCs w:val="18"/>
              </w:rPr>
              <w:t>Presupuesto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de ingresos. Verificar que las mismas hayan sido aprobadas por las instancias correspondientes</w:t>
            </w:r>
          </w:p>
        </w:tc>
        <w:tc>
          <w:tcPr>
            <w:tcW w:w="3700" w:type="dxa"/>
            <w:vMerge/>
          </w:tcPr>
          <w:p w:rsidR="00ED2604" w:rsidRPr="005846D1" w:rsidRDefault="00ED2604" w:rsidP="00617C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604" w:rsidRPr="005846D1" w:rsidTr="000F1929">
        <w:trPr>
          <w:trHeight w:hRule="exact" w:val="850"/>
        </w:trPr>
        <w:tc>
          <w:tcPr>
            <w:tcW w:w="3723" w:type="dxa"/>
            <w:shd w:val="clear" w:color="auto" w:fill="CCCCCC"/>
          </w:tcPr>
          <w:p w:rsidR="00ED2604" w:rsidRPr="005846D1" w:rsidRDefault="00ED2604" w:rsidP="00B076C8">
            <w:pPr>
              <w:pStyle w:val="TableParagraph"/>
              <w:ind w:left="60" w:right="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El </w:t>
            </w:r>
            <w:r w:rsidR="007F66ED">
              <w:rPr>
                <w:rFonts w:ascii="Arial" w:hAnsi="Arial" w:cs="Arial"/>
                <w:b/>
                <w:sz w:val="18"/>
                <w:szCs w:val="18"/>
              </w:rPr>
              <w:t>Presupuesto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de ingresos es enviado con las iniciativas de ley de ingresos al Congreso del Estado.</w:t>
            </w:r>
          </w:p>
        </w:tc>
        <w:tc>
          <w:tcPr>
            <w:tcW w:w="3677" w:type="dxa"/>
          </w:tcPr>
          <w:p w:rsidR="00ED2604" w:rsidRPr="005846D1" w:rsidRDefault="00BC5DEF" w:rsidP="00FF6561">
            <w:pPr>
              <w:pStyle w:val="TableParagraph"/>
              <w:spacing w:before="132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r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emitir el </w:t>
            </w:r>
            <w:r w:rsidR="007F66ED">
              <w:rPr>
                <w:rFonts w:ascii="Arial" w:hAnsi="Arial" w:cs="Arial"/>
                <w:sz w:val="18"/>
                <w:szCs w:val="18"/>
              </w:rPr>
              <w:t>Presupuesto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 de ingreso anexo a la iniciativa de ley de ingreso.</w:t>
            </w:r>
          </w:p>
        </w:tc>
        <w:tc>
          <w:tcPr>
            <w:tcW w:w="3700" w:type="dxa"/>
          </w:tcPr>
          <w:p w:rsidR="00ED2604" w:rsidRPr="005846D1" w:rsidRDefault="00ED2604" w:rsidP="00B076C8">
            <w:pPr>
              <w:pStyle w:val="TableParagraph"/>
              <w:spacing w:before="132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Remitir el </w:t>
            </w:r>
            <w:r w:rsidR="007F66ED">
              <w:rPr>
                <w:rFonts w:ascii="Arial" w:hAnsi="Arial" w:cs="Arial"/>
                <w:sz w:val="18"/>
                <w:szCs w:val="18"/>
              </w:rPr>
              <w:t>Presupuesto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de ingreso anexo a la iniciativa de ley de ingreso.</w:t>
            </w:r>
          </w:p>
        </w:tc>
        <w:tc>
          <w:tcPr>
            <w:tcW w:w="3700" w:type="dxa"/>
          </w:tcPr>
          <w:p w:rsidR="00ED2604" w:rsidRPr="005846D1" w:rsidRDefault="007F66ED" w:rsidP="00617C3A">
            <w:pPr>
              <w:pStyle w:val="TableParagraph"/>
              <w:spacing w:before="132"/>
              <w:ind w:left="59" w:right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Presupuesto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 de ingresos autorizado; Oficio de recibido</w:t>
            </w:r>
          </w:p>
        </w:tc>
      </w:tr>
      <w:tr w:rsidR="00ED2604" w:rsidRPr="005846D1" w:rsidTr="000F1929">
        <w:trPr>
          <w:trHeight w:hRule="exact" w:val="1219"/>
        </w:trPr>
        <w:tc>
          <w:tcPr>
            <w:tcW w:w="3723" w:type="dxa"/>
            <w:shd w:val="clear" w:color="auto" w:fill="CCCCCC"/>
          </w:tcPr>
          <w:p w:rsidR="00ED2604" w:rsidRPr="005846D1" w:rsidRDefault="00ED2604" w:rsidP="00B076C8">
            <w:pPr>
              <w:pStyle w:val="TableParagraph"/>
              <w:spacing w:before="36"/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Los ingresos reportados en la cuenta pública son los efec</w:t>
            </w:r>
            <w:r w:rsidR="007F66ED">
              <w:rPr>
                <w:rFonts w:ascii="Arial" w:hAnsi="Arial" w:cs="Arial"/>
                <w:b/>
                <w:sz w:val="18"/>
                <w:szCs w:val="18"/>
              </w:rPr>
              <w:t>tivamente recibidos  por el ente</w:t>
            </w:r>
            <w:r w:rsidRPr="005846D1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fiscalizado</w:t>
            </w:r>
          </w:p>
        </w:tc>
        <w:tc>
          <w:tcPr>
            <w:tcW w:w="3677" w:type="dxa"/>
          </w:tcPr>
          <w:p w:rsidR="00ED2604" w:rsidRPr="005846D1" w:rsidRDefault="00BC5DEF" w:rsidP="00FF6561">
            <w:pPr>
              <w:pStyle w:val="TableParagraph"/>
              <w:spacing w:before="36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conciliar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 xml:space="preserve"> entre el control de las unidades responsables de la recepción de los ingresos y los registros contables.</w:t>
            </w:r>
          </w:p>
        </w:tc>
        <w:tc>
          <w:tcPr>
            <w:tcW w:w="3700" w:type="dxa"/>
          </w:tcPr>
          <w:p w:rsidR="00ED2604" w:rsidRPr="005846D1" w:rsidRDefault="00ED2604" w:rsidP="00B076C8">
            <w:pPr>
              <w:pStyle w:val="TableParagraph"/>
              <w:spacing w:before="36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Conciliación entre el control de las unidades responsables de la recepción de los ingresos y los registros contables.</w:t>
            </w:r>
          </w:p>
        </w:tc>
        <w:tc>
          <w:tcPr>
            <w:tcW w:w="3700" w:type="dxa"/>
          </w:tcPr>
          <w:p w:rsidR="00ED2604" w:rsidRPr="005846D1" w:rsidRDefault="00ED2604" w:rsidP="00617C3A">
            <w:pPr>
              <w:pStyle w:val="TableParagraph"/>
              <w:spacing w:before="168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Control de ingresos de las unidades responsables; Auxiliares contables; Conciliación</w:t>
            </w:r>
            <w:r w:rsidR="007F66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2604" w:rsidRPr="005846D1" w:rsidTr="000F1929">
        <w:trPr>
          <w:trHeight w:hRule="exact" w:val="1210"/>
        </w:trPr>
        <w:tc>
          <w:tcPr>
            <w:tcW w:w="3723" w:type="dxa"/>
            <w:tcBorders>
              <w:bottom w:val="single" w:sz="8" w:space="0" w:color="000000"/>
            </w:tcBorders>
            <w:shd w:val="clear" w:color="auto" w:fill="CCCCCC"/>
          </w:tcPr>
          <w:p w:rsidR="00ED2604" w:rsidRPr="005846D1" w:rsidRDefault="00ED2604" w:rsidP="00B076C8">
            <w:pPr>
              <w:pStyle w:val="TableParagraph"/>
              <w:spacing w:before="177"/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Los ingresos recibidos conforme a las bases especificadas en la normativa vigente.</w:t>
            </w:r>
          </w:p>
        </w:tc>
        <w:tc>
          <w:tcPr>
            <w:tcW w:w="3677" w:type="dxa"/>
            <w:tcBorders>
              <w:bottom w:val="single" w:sz="8" w:space="0" w:color="000000"/>
            </w:tcBorders>
          </w:tcPr>
          <w:p w:rsidR="00ED2604" w:rsidRPr="005846D1" w:rsidRDefault="00ED2604" w:rsidP="00FF6561">
            <w:pPr>
              <w:pStyle w:val="TableParagraph"/>
              <w:spacing w:before="43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</w:t>
            </w:r>
            <w:r w:rsidR="00BC5DEF" w:rsidRPr="005846D1">
              <w:rPr>
                <w:rFonts w:ascii="Arial" w:hAnsi="Arial" w:cs="Arial"/>
                <w:sz w:val="18"/>
                <w:szCs w:val="18"/>
              </w:rPr>
              <w:t xml:space="preserve"> recibos de ingreso no valuarlos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por el sistema de tarifas, valores y descuentos basados en las leyes de ingresos o de hacienda aprobadas por el Congreso del Estado</w:t>
            </w:r>
          </w:p>
        </w:tc>
        <w:tc>
          <w:tcPr>
            <w:tcW w:w="3700" w:type="dxa"/>
            <w:tcBorders>
              <w:bottom w:val="single" w:sz="8" w:space="0" w:color="000000"/>
            </w:tcBorders>
          </w:tcPr>
          <w:p w:rsidR="00ED2604" w:rsidRPr="005846D1" w:rsidRDefault="00BC5DEF" w:rsidP="00B076C8">
            <w:pPr>
              <w:pStyle w:val="TableParagraph"/>
              <w:spacing w:before="43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recibos de ingreso sea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>n valuados por el sistema de tarifas, valores y descuentos basados en las leyes de ingresos o de hacienda aprobadas por el Congreso del Estado</w:t>
            </w:r>
          </w:p>
        </w:tc>
        <w:tc>
          <w:tcPr>
            <w:tcW w:w="3700" w:type="dxa"/>
          </w:tcPr>
          <w:p w:rsidR="00ED2604" w:rsidRPr="005846D1" w:rsidRDefault="00ED2604" w:rsidP="00617C3A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ED2604" w:rsidP="00617C3A">
            <w:pPr>
              <w:pStyle w:val="TableParagraph"/>
              <w:spacing w:before="1"/>
              <w:ind w:left="59" w:right="5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Recibos oficiales; Programación del sistema de ingresos; Ley de ingresos</w:t>
            </w:r>
          </w:p>
        </w:tc>
      </w:tr>
      <w:tr w:rsidR="00ED2604" w:rsidRPr="005846D1" w:rsidTr="000F1929">
        <w:trPr>
          <w:trHeight w:hRule="exact" w:val="1153"/>
        </w:trPr>
        <w:tc>
          <w:tcPr>
            <w:tcW w:w="3723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ED2604" w:rsidRPr="005846D1" w:rsidRDefault="00ED2604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92A4F" w:rsidRPr="005846D1" w:rsidRDefault="00ED2604" w:rsidP="00B076C8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Todos los ingresos del ente fiscalizado amparados con recibos oficiales</w:t>
            </w:r>
          </w:p>
          <w:p w:rsidR="00E92A4F" w:rsidRPr="005846D1" w:rsidRDefault="00E92A4F" w:rsidP="00E92A4F">
            <w:pPr>
              <w:rPr>
                <w:rFonts w:ascii="Arial" w:hAnsi="Arial" w:cs="Arial"/>
              </w:rPr>
            </w:pPr>
          </w:p>
          <w:p w:rsidR="00E92A4F" w:rsidRPr="005846D1" w:rsidRDefault="00E92A4F" w:rsidP="00E92A4F">
            <w:pPr>
              <w:rPr>
                <w:rFonts w:ascii="Arial" w:hAnsi="Arial" w:cs="Arial"/>
              </w:rPr>
            </w:pPr>
          </w:p>
          <w:p w:rsidR="00E92A4F" w:rsidRPr="005846D1" w:rsidRDefault="00E92A4F" w:rsidP="00E92A4F">
            <w:pPr>
              <w:rPr>
                <w:rFonts w:ascii="Arial" w:hAnsi="Arial" w:cs="Arial"/>
              </w:rPr>
            </w:pPr>
          </w:p>
          <w:p w:rsidR="00E92A4F" w:rsidRPr="005846D1" w:rsidRDefault="00E92A4F" w:rsidP="00E92A4F">
            <w:pPr>
              <w:rPr>
                <w:rFonts w:ascii="Arial" w:hAnsi="Arial" w:cs="Arial"/>
              </w:rPr>
            </w:pPr>
          </w:p>
          <w:p w:rsidR="00E92A4F" w:rsidRPr="005846D1" w:rsidRDefault="00E92A4F" w:rsidP="00E92A4F">
            <w:pPr>
              <w:rPr>
                <w:rFonts w:ascii="Arial" w:hAnsi="Arial" w:cs="Arial"/>
              </w:rPr>
            </w:pPr>
          </w:p>
          <w:p w:rsidR="00ED2604" w:rsidRPr="005846D1" w:rsidRDefault="00E92A4F" w:rsidP="00E92A4F">
            <w:pPr>
              <w:tabs>
                <w:tab w:val="left" w:pos="2266"/>
              </w:tabs>
              <w:rPr>
                <w:rFonts w:ascii="Arial" w:hAnsi="Arial" w:cs="Arial"/>
              </w:rPr>
            </w:pPr>
            <w:r w:rsidRPr="005846D1">
              <w:rPr>
                <w:rFonts w:ascii="Arial" w:hAnsi="Arial" w:cs="Arial"/>
              </w:rPr>
              <w:tab/>
            </w:r>
          </w:p>
        </w:tc>
        <w:tc>
          <w:tcPr>
            <w:tcW w:w="3677" w:type="dxa"/>
          </w:tcPr>
          <w:p w:rsidR="00ED2604" w:rsidRPr="005846D1" w:rsidRDefault="001079DF" w:rsidP="001079DF">
            <w:pPr>
              <w:pStyle w:val="TableParagraph"/>
              <w:spacing w:before="161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conciliar </w:t>
            </w:r>
            <w:r w:rsidR="00ED2604" w:rsidRPr="005846D1">
              <w:rPr>
                <w:rFonts w:ascii="Arial" w:hAnsi="Arial" w:cs="Arial"/>
                <w:sz w:val="18"/>
                <w:szCs w:val="18"/>
              </w:rPr>
              <w:t>el total de importe amparado con recibos oficiales contra el total de ingresos registrados en contabilidad.</w:t>
            </w:r>
          </w:p>
        </w:tc>
        <w:tc>
          <w:tcPr>
            <w:tcW w:w="3700" w:type="dxa"/>
          </w:tcPr>
          <w:p w:rsidR="00ED2604" w:rsidRPr="005846D1" w:rsidRDefault="00ED2604" w:rsidP="00B076C8">
            <w:pPr>
              <w:pStyle w:val="TableParagraph"/>
              <w:spacing w:before="161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Llevar a cabo la conciliación del total de importe amparado con recibos oficiales contra el total de ingresos registrados en contabilidad.</w:t>
            </w:r>
          </w:p>
        </w:tc>
        <w:tc>
          <w:tcPr>
            <w:tcW w:w="3700" w:type="dxa"/>
            <w:vMerge w:val="restart"/>
          </w:tcPr>
          <w:p w:rsidR="00ED2604" w:rsidRPr="005846D1" w:rsidRDefault="00ED2604" w:rsidP="00617C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ED2604" w:rsidP="00617C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ED2604" w:rsidP="00617C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ED2604" w:rsidP="00617C3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ED2604" w:rsidRPr="005846D1" w:rsidRDefault="00ED2604" w:rsidP="00617C3A">
            <w:pPr>
              <w:pStyle w:val="TableParagraph"/>
              <w:tabs>
                <w:tab w:val="left" w:pos="1196"/>
                <w:tab w:val="left" w:pos="2386"/>
                <w:tab w:val="left" w:pos="3791"/>
              </w:tabs>
              <w:ind w:left="59" w:right="57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Auxiliares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contables;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Conciliación;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Recibos oficiales</w:t>
            </w:r>
          </w:p>
        </w:tc>
      </w:tr>
      <w:tr w:rsidR="00ED2604" w:rsidRPr="005846D1" w:rsidTr="000F1929">
        <w:trPr>
          <w:trHeight w:hRule="exact" w:val="1483"/>
        </w:trPr>
        <w:tc>
          <w:tcPr>
            <w:tcW w:w="3723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ED2604" w:rsidRPr="005846D1" w:rsidRDefault="00ED2604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ED2604" w:rsidRPr="005846D1" w:rsidRDefault="001C626B" w:rsidP="00B076C8">
            <w:pPr>
              <w:pStyle w:val="TableParagraph"/>
              <w:spacing w:before="77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recibos oficiales de ingresos no contengan el nombre, concepto de cobro, número de folio, fecha y sello de pagado y/o impresión de la máquina registradora</w:t>
            </w:r>
          </w:p>
        </w:tc>
        <w:tc>
          <w:tcPr>
            <w:tcW w:w="3700" w:type="dxa"/>
            <w:tcBorders>
              <w:bottom w:val="nil"/>
            </w:tcBorders>
          </w:tcPr>
          <w:p w:rsidR="00ED2604" w:rsidRPr="005846D1" w:rsidRDefault="00ED2604" w:rsidP="00B076C8">
            <w:pPr>
              <w:pStyle w:val="TableParagraph"/>
              <w:spacing w:before="77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Verificar que los recibos oficiales de ingresos contengan el nombre, concepto de cobro, número de folio, fecha y sello de pagado y/o impresión de la máquina registradora</w:t>
            </w:r>
          </w:p>
        </w:tc>
        <w:tc>
          <w:tcPr>
            <w:tcW w:w="3700" w:type="dxa"/>
            <w:vMerge/>
          </w:tcPr>
          <w:p w:rsidR="00ED2604" w:rsidRPr="005846D1" w:rsidRDefault="00ED2604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6C8" w:rsidRDefault="00B076C8" w:rsidP="00B076C8">
      <w:pPr>
        <w:rPr>
          <w:rFonts w:ascii="Arial" w:hAnsi="Arial" w:cs="Arial"/>
          <w:sz w:val="18"/>
          <w:szCs w:val="18"/>
        </w:rPr>
      </w:pPr>
    </w:p>
    <w:p w:rsidR="000F5435" w:rsidRPr="005846D1" w:rsidRDefault="000F5435" w:rsidP="00B076C8">
      <w:pPr>
        <w:rPr>
          <w:rFonts w:ascii="Arial" w:hAnsi="Arial" w:cs="Arial"/>
          <w:sz w:val="18"/>
          <w:szCs w:val="18"/>
        </w:rPr>
      </w:pPr>
    </w:p>
    <w:p w:rsidR="00DA30D2" w:rsidRPr="005846D1" w:rsidRDefault="00DA30D2" w:rsidP="00B076C8">
      <w:pPr>
        <w:rPr>
          <w:rFonts w:ascii="Arial" w:hAnsi="Arial" w:cs="Arial"/>
          <w:sz w:val="18"/>
          <w:szCs w:val="18"/>
        </w:rPr>
        <w:sectPr w:rsidR="00DA30D2" w:rsidRPr="005846D1" w:rsidSect="00C51FB1">
          <w:headerReference w:type="default" r:id="rId15"/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0F5435" w:rsidRPr="00831656" w:rsidRDefault="000F5435" w:rsidP="000F5435">
      <w:pPr>
        <w:pStyle w:val="Prrafodelista"/>
        <w:numPr>
          <w:ilvl w:val="0"/>
          <w:numId w:val="4"/>
        </w:numPr>
        <w:tabs>
          <w:tab w:val="left" w:pos="917"/>
          <w:tab w:val="left" w:pos="1578"/>
        </w:tabs>
        <w:spacing w:before="9"/>
        <w:rPr>
          <w:rFonts w:ascii="Arial" w:hAnsi="Arial" w:cs="Arial"/>
          <w:sz w:val="20"/>
          <w:szCs w:val="20"/>
        </w:rPr>
      </w:pPr>
      <w:r w:rsidRPr="00831656">
        <w:rPr>
          <w:rFonts w:ascii="Arial" w:hAnsi="Arial" w:cs="Arial"/>
          <w:b/>
          <w:sz w:val="20"/>
          <w:szCs w:val="20"/>
        </w:rPr>
        <w:lastRenderedPageBreak/>
        <w:t>Ingresos</w:t>
      </w:r>
    </w:p>
    <w:tbl>
      <w:tblPr>
        <w:tblStyle w:val="TableNormal"/>
        <w:tblW w:w="14776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3694"/>
        <w:gridCol w:w="3694"/>
        <w:gridCol w:w="3118"/>
        <w:gridCol w:w="576"/>
      </w:tblGrid>
      <w:tr w:rsidR="000E7714" w:rsidRPr="005846D1" w:rsidTr="00AD476E">
        <w:trPr>
          <w:gridAfter w:val="1"/>
          <w:wAfter w:w="576" w:type="dxa"/>
          <w:trHeight w:hRule="exact" w:val="31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4A42D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0E7714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3D1361" w:rsidRPr="005846D1" w:rsidTr="000F1929">
        <w:trPr>
          <w:trHeight w:hRule="exact" w:val="1045"/>
        </w:trPr>
        <w:tc>
          <w:tcPr>
            <w:tcW w:w="3694" w:type="dxa"/>
            <w:tcBorders>
              <w:top w:val="single" w:sz="4" w:space="0" w:color="auto"/>
            </w:tcBorders>
            <w:shd w:val="clear" w:color="auto" w:fill="CCCCCC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Todos los recibos oficiales emitidos son registrados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3D1361" w:rsidRPr="005846D1" w:rsidRDefault="00FF6561" w:rsidP="000F1929">
            <w:pPr>
              <w:pStyle w:val="TableParagraph"/>
              <w:spacing w:before="86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cotejar mensualmente la totalidad de recibos oficiales; no checar el 1er número del mes sea secuencial al mes anterior.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3D1361" w:rsidRPr="005846D1" w:rsidRDefault="003D1361" w:rsidP="000F1929">
            <w:pPr>
              <w:pStyle w:val="TableParagraph"/>
              <w:spacing w:before="86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Realizar una base de datos de la totalidad de los recibos oficiales, estableciendo el número de referencia del registro contable</w:t>
            </w:r>
            <w:r w:rsidR="000F19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</w:tcBorders>
          </w:tcPr>
          <w:p w:rsidR="003D1361" w:rsidRPr="005846D1" w:rsidRDefault="003D1361" w:rsidP="000F192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0F1929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Auxiliares contables; Base de datos de los recibos oficiales</w:t>
            </w:r>
            <w:r w:rsidR="000F192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3D1361" w:rsidRPr="005846D1" w:rsidTr="000F1929">
        <w:trPr>
          <w:trHeight w:hRule="exact" w:val="1237"/>
        </w:trPr>
        <w:tc>
          <w:tcPr>
            <w:tcW w:w="3694" w:type="dxa"/>
            <w:shd w:val="clear" w:color="auto" w:fill="CCCCCC"/>
          </w:tcPr>
          <w:p w:rsidR="003D1361" w:rsidRPr="005846D1" w:rsidRDefault="003D1361" w:rsidP="00B076C8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1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Los descuentos se calculan y se registran correctamente</w:t>
            </w:r>
          </w:p>
        </w:tc>
        <w:tc>
          <w:tcPr>
            <w:tcW w:w="3694" w:type="dxa"/>
          </w:tcPr>
          <w:p w:rsidR="003D1361" w:rsidRPr="005846D1" w:rsidRDefault="00FF6561" w:rsidP="000F1929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No establecer procedimientos para el otorgamiento de condonación y descuentos de las contribuciones.</w:t>
            </w:r>
          </w:p>
        </w:tc>
        <w:tc>
          <w:tcPr>
            <w:tcW w:w="3694" w:type="dxa"/>
          </w:tcPr>
          <w:p w:rsidR="003D1361" w:rsidRPr="005846D1" w:rsidRDefault="003D1361" w:rsidP="000F1929">
            <w:pPr>
              <w:pStyle w:val="TableParagraph"/>
              <w:spacing w:before="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Establecer procedimientos para el otorgamiento de condonación y descuentos de las contribuciones.</w:t>
            </w:r>
          </w:p>
        </w:tc>
        <w:tc>
          <w:tcPr>
            <w:tcW w:w="3694" w:type="dxa"/>
            <w:gridSpan w:val="2"/>
          </w:tcPr>
          <w:p w:rsidR="003D1361" w:rsidRPr="005846D1" w:rsidRDefault="003D1361" w:rsidP="000F1929">
            <w:pPr>
              <w:pStyle w:val="TableParagraph"/>
              <w:spacing w:before="45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Oficios de otorgamiento de condonaciones y descuentos de contribuciones; Procedimientos para el otorgamiento de condonaciones y descuentos de las contribuciones.</w:t>
            </w:r>
          </w:p>
        </w:tc>
      </w:tr>
      <w:tr w:rsidR="000F1929" w:rsidRPr="005846D1" w:rsidTr="000F1929">
        <w:trPr>
          <w:trHeight w:hRule="exact" w:val="1898"/>
        </w:trPr>
        <w:tc>
          <w:tcPr>
            <w:tcW w:w="3694" w:type="dxa"/>
            <w:vMerge w:val="restart"/>
            <w:tcBorders>
              <w:right w:val="nil"/>
            </w:tcBorders>
            <w:shd w:val="clear" w:color="auto" w:fill="CCCCCC"/>
          </w:tcPr>
          <w:p w:rsidR="000F1929" w:rsidRPr="005846D1" w:rsidRDefault="000F1929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0F1929" w:rsidRPr="005846D1" w:rsidRDefault="000F1929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0F1929" w:rsidRPr="005846D1" w:rsidRDefault="000F1929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0F1929" w:rsidRPr="005846D1" w:rsidRDefault="000F1929" w:rsidP="00B076C8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0F1929" w:rsidRPr="005846D1" w:rsidRDefault="000F1929" w:rsidP="00385B2D">
            <w:pPr>
              <w:pStyle w:val="TableParagraph"/>
              <w:tabs>
                <w:tab w:val="left" w:pos="702"/>
                <w:tab w:val="left" w:pos="1810"/>
                <w:tab w:val="left" w:pos="2371"/>
                <w:tab w:val="left" w:pos="2870"/>
              </w:tabs>
              <w:ind w:left="60" w:right="164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Los cambios en el padron de contribuyentes sean</w:t>
            </w:r>
            <w:r w:rsidRPr="005846D1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autorizados</w:t>
            </w:r>
          </w:p>
        </w:tc>
        <w:tc>
          <w:tcPr>
            <w:tcW w:w="3694" w:type="dxa"/>
          </w:tcPr>
          <w:p w:rsidR="000F1929" w:rsidRDefault="000F1929" w:rsidP="000F1929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1929" w:rsidRPr="005846D1" w:rsidRDefault="000F1929" w:rsidP="000F1929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cambios registrados al padrón de contribuyentes no se comparan contra la documentación fuente autorizada o no confirmar con los contribuyentes para asegurarse de que fueron capturados correctamente.</w:t>
            </w:r>
          </w:p>
        </w:tc>
        <w:tc>
          <w:tcPr>
            <w:tcW w:w="3694" w:type="dxa"/>
          </w:tcPr>
          <w:p w:rsidR="000F1929" w:rsidRPr="005846D1" w:rsidRDefault="000F1929" w:rsidP="000F1929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1929" w:rsidRPr="005846D1" w:rsidRDefault="000F1929" w:rsidP="000F1929">
            <w:pPr>
              <w:pStyle w:val="TableParagraph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cambios registrados al padrón de contribuyentes son comparados contra la documentación fuente autorizada o confirmados con los contribuyentes para asegurarse de que fueron capturados correctamente.</w:t>
            </w:r>
          </w:p>
        </w:tc>
        <w:tc>
          <w:tcPr>
            <w:tcW w:w="3694" w:type="dxa"/>
            <w:gridSpan w:val="2"/>
          </w:tcPr>
          <w:p w:rsidR="000F1929" w:rsidRPr="005846D1" w:rsidRDefault="000F1929" w:rsidP="000F192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1929" w:rsidRPr="005846D1" w:rsidRDefault="000F1929" w:rsidP="000F192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1929" w:rsidRPr="005846D1" w:rsidRDefault="000F1929" w:rsidP="000F1929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1929" w:rsidRPr="005846D1" w:rsidRDefault="000F1929" w:rsidP="000F1929">
            <w:pPr>
              <w:pStyle w:val="TableParagraph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Padrón de contribuyentes; Documentación soporte; Confirmación con contribuyentes y autorización</w:t>
            </w:r>
          </w:p>
        </w:tc>
      </w:tr>
      <w:tr w:rsidR="000F1929" w:rsidRPr="005846D1" w:rsidTr="000F1929">
        <w:trPr>
          <w:trHeight w:hRule="exact" w:val="1031"/>
        </w:trPr>
        <w:tc>
          <w:tcPr>
            <w:tcW w:w="3694" w:type="dxa"/>
            <w:vMerge/>
            <w:tcBorders>
              <w:right w:val="nil"/>
            </w:tcBorders>
            <w:shd w:val="clear" w:color="auto" w:fill="CCCCCC"/>
          </w:tcPr>
          <w:p w:rsidR="000F1929" w:rsidRPr="005846D1" w:rsidRDefault="000F1929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4" w:type="dxa"/>
          </w:tcPr>
          <w:p w:rsidR="000F1929" w:rsidRPr="005846D1" w:rsidRDefault="000F1929" w:rsidP="000F1929">
            <w:pPr>
              <w:pStyle w:val="TableParagraph"/>
              <w:spacing w:before="153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aprueba los cambios importantes al padrón de contribuyentes</w:t>
            </w:r>
          </w:p>
        </w:tc>
        <w:tc>
          <w:tcPr>
            <w:tcW w:w="3694" w:type="dxa"/>
          </w:tcPr>
          <w:p w:rsidR="000F1929" w:rsidRPr="005846D1" w:rsidRDefault="000F1929" w:rsidP="000F1929">
            <w:pPr>
              <w:pStyle w:val="TableParagraph"/>
              <w:spacing w:before="153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 dependencia encargada de las finanzas aprueba los cambios importantes al padrón de contribuyentes</w:t>
            </w:r>
          </w:p>
        </w:tc>
        <w:tc>
          <w:tcPr>
            <w:tcW w:w="3694" w:type="dxa"/>
            <w:gridSpan w:val="2"/>
          </w:tcPr>
          <w:p w:rsidR="000F1929" w:rsidRPr="005846D1" w:rsidRDefault="000F1929" w:rsidP="000F19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313" w:rsidRPr="005846D1" w:rsidTr="000F1929">
        <w:trPr>
          <w:trHeight w:hRule="exact" w:val="1497"/>
        </w:trPr>
        <w:tc>
          <w:tcPr>
            <w:tcW w:w="3694" w:type="dxa"/>
            <w:shd w:val="clear" w:color="auto" w:fill="CCCCCC"/>
          </w:tcPr>
          <w:p w:rsidR="003D1361" w:rsidRPr="005846D1" w:rsidRDefault="003D1361" w:rsidP="00B076C8">
            <w:pPr>
              <w:pStyle w:val="TableParagraph"/>
              <w:spacing w:before="96"/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Los recibos oficiales, cortes de caja, fichas de depósito y demás documentación comprobatoria coinciden con lo registrado en la póliza de ingresos.</w:t>
            </w:r>
          </w:p>
        </w:tc>
        <w:tc>
          <w:tcPr>
            <w:tcW w:w="3694" w:type="dxa"/>
          </w:tcPr>
          <w:p w:rsidR="000F1929" w:rsidRDefault="000E4991" w:rsidP="000F192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D1361" w:rsidRPr="005846D1" w:rsidRDefault="000E4991" w:rsidP="000F192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 autorización del registro de la póliza contable previo análisis de la documentación soporte.</w:t>
            </w:r>
          </w:p>
        </w:tc>
        <w:tc>
          <w:tcPr>
            <w:tcW w:w="3694" w:type="dxa"/>
          </w:tcPr>
          <w:p w:rsidR="003D1361" w:rsidRPr="005846D1" w:rsidRDefault="003D1361" w:rsidP="000F1929">
            <w:pPr>
              <w:pStyle w:val="TableParagraph"/>
              <w:spacing w:before="133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Autorización del registro de la póliza contable previo análisis de la documentación soporte.</w:t>
            </w:r>
          </w:p>
        </w:tc>
        <w:tc>
          <w:tcPr>
            <w:tcW w:w="3694" w:type="dxa"/>
            <w:gridSpan w:val="2"/>
          </w:tcPr>
          <w:p w:rsidR="003D1361" w:rsidRPr="005846D1" w:rsidRDefault="003D1361" w:rsidP="000F1929">
            <w:pPr>
              <w:pStyle w:val="TableParagraph"/>
              <w:spacing w:before="133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Auxi</w:t>
            </w:r>
            <w:r w:rsidR="00110313" w:rsidRPr="005846D1">
              <w:rPr>
                <w:rFonts w:ascii="Arial" w:hAnsi="Arial" w:cs="Arial"/>
                <w:sz w:val="18"/>
                <w:szCs w:val="18"/>
              </w:rPr>
              <w:t>l</w:t>
            </w:r>
            <w:r w:rsidRPr="005846D1">
              <w:rPr>
                <w:rFonts w:ascii="Arial" w:hAnsi="Arial" w:cs="Arial"/>
                <w:sz w:val="18"/>
                <w:szCs w:val="18"/>
              </w:rPr>
              <w:t>iares contables; Documentación soporte; Autorización; Pólizas de ingresos</w:t>
            </w:r>
          </w:p>
        </w:tc>
      </w:tr>
      <w:tr w:rsidR="00110313" w:rsidRPr="005846D1" w:rsidTr="000F1929">
        <w:trPr>
          <w:trHeight w:hRule="exact" w:val="1191"/>
        </w:trPr>
        <w:tc>
          <w:tcPr>
            <w:tcW w:w="3694" w:type="dxa"/>
            <w:shd w:val="clear" w:color="auto" w:fill="CCCCCC"/>
          </w:tcPr>
          <w:p w:rsidR="003D1361" w:rsidRPr="005846D1" w:rsidRDefault="003D1361" w:rsidP="00B076C8">
            <w:pPr>
              <w:pStyle w:val="TableParagraph"/>
              <w:spacing w:before="84"/>
              <w:ind w:left="60"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Cotejar el importe total de los ingresos según auxiliares contables contra los presentados en la Cuenta Pública</w:t>
            </w:r>
          </w:p>
        </w:tc>
        <w:tc>
          <w:tcPr>
            <w:tcW w:w="3694" w:type="dxa"/>
          </w:tcPr>
          <w:p w:rsidR="000F1929" w:rsidRDefault="000F1929" w:rsidP="000F192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D1361" w:rsidRPr="005846D1" w:rsidRDefault="000E4991" w:rsidP="000F192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concilian los auxiliares contables de los ingresos contra los estados financieros</w:t>
            </w:r>
            <w:r w:rsidR="000F19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4" w:type="dxa"/>
          </w:tcPr>
          <w:p w:rsidR="003D1361" w:rsidRPr="005846D1" w:rsidRDefault="003D1361" w:rsidP="000F192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0F1929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Conciliar los auxiliares contables de los ingresos contra los estados financieros</w:t>
            </w:r>
            <w:r w:rsidR="000F19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2"/>
          </w:tcPr>
          <w:p w:rsidR="003D1361" w:rsidRPr="005846D1" w:rsidRDefault="003D1361" w:rsidP="000F192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452FAB" w:rsidP="000F1929">
            <w:pPr>
              <w:pStyle w:val="TableParagraph"/>
              <w:tabs>
                <w:tab w:val="left" w:pos="1199"/>
                <w:tab w:val="left" w:pos="2394"/>
                <w:tab w:val="left" w:pos="3802"/>
              </w:tabs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Auxiliares </w:t>
            </w:r>
            <w:r w:rsidR="003D1361" w:rsidRPr="005846D1">
              <w:rPr>
                <w:rFonts w:ascii="Arial" w:hAnsi="Arial" w:cs="Arial"/>
                <w:sz w:val="18"/>
                <w:szCs w:val="18"/>
              </w:rPr>
              <w:t>contables;</w:t>
            </w:r>
            <w:r w:rsidR="000F19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361" w:rsidRPr="005846D1">
              <w:rPr>
                <w:rFonts w:ascii="Arial" w:hAnsi="Arial" w:cs="Arial"/>
                <w:sz w:val="18"/>
                <w:szCs w:val="18"/>
              </w:rPr>
              <w:t>Conciliación;</w:t>
            </w:r>
            <w:r w:rsidR="005D7AE0" w:rsidRPr="005846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361" w:rsidRPr="005846D1">
              <w:rPr>
                <w:rFonts w:ascii="Arial" w:hAnsi="Arial" w:cs="Arial"/>
                <w:sz w:val="18"/>
                <w:szCs w:val="18"/>
              </w:rPr>
              <w:t>Estados financieros</w:t>
            </w:r>
            <w:r w:rsidR="000F19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4991" w:rsidRPr="005846D1" w:rsidTr="000F1929">
        <w:trPr>
          <w:trHeight w:hRule="exact" w:val="1040"/>
        </w:trPr>
        <w:tc>
          <w:tcPr>
            <w:tcW w:w="3694" w:type="dxa"/>
            <w:shd w:val="clear" w:color="auto" w:fill="CCCCCC"/>
          </w:tcPr>
          <w:p w:rsidR="000E4991" w:rsidRPr="005846D1" w:rsidRDefault="000E4991" w:rsidP="00B076C8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0E4991" w:rsidRPr="005846D1" w:rsidRDefault="000E4991" w:rsidP="00470834">
            <w:pPr>
              <w:pStyle w:val="TableParagraph"/>
              <w:tabs>
                <w:tab w:val="left" w:pos="1428"/>
                <w:tab w:val="left" w:pos="2440"/>
                <w:tab w:val="left" w:pos="3406"/>
                <w:tab w:val="left" w:pos="3843"/>
              </w:tabs>
              <w:ind w:left="60" w:right="62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Clasificación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ab/>
              <w:t>contable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ab/>
              <w:t>correcta</w:t>
            </w:r>
            <w:r w:rsidR="00470834" w:rsidRPr="005846D1">
              <w:rPr>
                <w:rFonts w:ascii="Arial" w:hAnsi="Arial" w:cs="Arial"/>
                <w:b/>
                <w:sz w:val="18"/>
                <w:szCs w:val="18"/>
              </w:rPr>
              <w:t xml:space="preserve"> de los ingresos.</w:t>
            </w:r>
          </w:p>
        </w:tc>
        <w:tc>
          <w:tcPr>
            <w:tcW w:w="3694" w:type="dxa"/>
          </w:tcPr>
          <w:p w:rsidR="000F1929" w:rsidRDefault="000F1929" w:rsidP="000F1929">
            <w:pPr>
              <w:pStyle w:val="TableParagraph"/>
              <w:spacing w:before="84"/>
              <w:ind w:left="62" w:right="8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4991" w:rsidRPr="005846D1" w:rsidRDefault="000F1929" w:rsidP="000F1929">
            <w:pPr>
              <w:pStyle w:val="TableParagraph"/>
              <w:spacing w:before="84"/>
              <w:ind w:left="62" w:right="8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4991" w:rsidRPr="005846D1">
              <w:rPr>
                <w:rFonts w:ascii="Arial" w:hAnsi="Arial" w:cs="Arial"/>
                <w:sz w:val="18"/>
                <w:szCs w:val="18"/>
              </w:rPr>
              <w:t>o clasificar correctamente los ingresos.</w:t>
            </w:r>
          </w:p>
        </w:tc>
        <w:tc>
          <w:tcPr>
            <w:tcW w:w="3694" w:type="dxa"/>
          </w:tcPr>
          <w:p w:rsidR="000F1929" w:rsidRDefault="000F1929" w:rsidP="000F1929">
            <w:pPr>
              <w:pStyle w:val="TableParagraph"/>
              <w:spacing w:before="84"/>
              <w:ind w:left="96" w:right="44" w:firstLin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4991" w:rsidRPr="005846D1" w:rsidRDefault="000E4991" w:rsidP="000F1929">
            <w:pPr>
              <w:pStyle w:val="TableParagraph"/>
              <w:spacing w:before="84"/>
              <w:ind w:left="96" w:right="44" w:firstLine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Realizar la clasificación de los ingresos en la contabilidad de acuerdo a la normativa</w:t>
            </w:r>
          </w:p>
        </w:tc>
        <w:tc>
          <w:tcPr>
            <w:tcW w:w="3694" w:type="dxa"/>
            <w:gridSpan w:val="2"/>
          </w:tcPr>
          <w:p w:rsidR="000E4991" w:rsidRPr="005846D1" w:rsidRDefault="000E4991" w:rsidP="000F192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4991" w:rsidRPr="005846D1" w:rsidRDefault="000E4991" w:rsidP="000F1929">
            <w:pPr>
              <w:pStyle w:val="TableParagraph"/>
              <w:spacing w:before="120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Balanza de comprobación; Guía contabilizadora</w:t>
            </w: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110313" w:rsidRPr="005846D1" w:rsidRDefault="001C626B" w:rsidP="001C626B">
      <w:pPr>
        <w:pStyle w:val="Prrafodelista"/>
        <w:tabs>
          <w:tab w:val="left" w:pos="917"/>
          <w:tab w:val="left" w:pos="1578"/>
        </w:tabs>
        <w:spacing w:before="44"/>
        <w:ind w:left="916" w:firstLine="0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lastRenderedPageBreak/>
        <w:tab/>
      </w:r>
      <w:r w:rsidRPr="005846D1">
        <w:rPr>
          <w:rFonts w:ascii="Arial" w:hAnsi="Arial" w:cs="Arial"/>
          <w:b/>
          <w:sz w:val="18"/>
          <w:szCs w:val="18"/>
        </w:rPr>
        <w:tab/>
      </w:r>
    </w:p>
    <w:p w:rsidR="00973A53" w:rsidRPr="005846D1" w:rsidRDefault="00973A53" w:rsidP="001C626B">
      <w:pPr>
        <w:pStyle w:val="Prrafodelista"/>
        <w:tabs>
          <w:tab w:val="left" w:pos="917"/>
          <w:tab w:val="left" w:pos="1578"/>
        </w:tabs>
        <w:spacing w:before="44"/>
        <w:ind w:left="916" w:firstLine="0"/>
        <w:rPr>
          <w:rFonts w:ascii="Arial" w:hAnsi="Arial" w:cs="Arial"/>
          <w:b/>
          <w:sz w:val="18"/>
          <w:szCs w:val="18"/>
        </w:rPr>
      </w:pPr>
    </w:p>
    <w:p w:rsidR="00973A53" w:rsidRPr="005846D1" w:rsidRDefault="00973A53" w:rsidP="001C626B">
      <w:pPr>
        <w:pStyle w:val="Prrafodelista"/>
        <w:tabs>
          <w:tab w:val="left" w:pos="917"/>
          <w:tab w:val="left" w:pos="1578"/>
        </w:tabs>
        <w:spacing w:before="44"/>
        <w:ind w:left="916" w:firstLine="0"/>
        <w:rPr>
          <w:rFonts w:ascii="Arial" w:hAnsi="Arial" w:cs="Arial"/>
          <w:b/>
          <w:sz w:val="18"/>
          <w:szCs w:val="18"/>
        </w:rPr>
      </w:pPr>
    </w:p>
    <w:p w:rsidR="00973A53" w:rsidRPr="005846D1" w:rsidRDefault="00973A53" w:rsidP="001C626B">
      <w:pPr>
        <w:pStyle w:val="Prrafodelista"/>
        <w:tabs>
          <w:tab w:val="left" w:pos="917"/>
          <w:tab w:val="left" w:pos="1578"/>
        </w:tabs>
        <w:spacing w:before="44"/>
        <w:ind w:left="916" w:firstLine="0"/>
        <w:rPr>
          <w:rFonts w:ascii="Arial" w:hAnsi="Arial" w:cs="Arial"/>
          <w:b/>
          <w:sz w:val="18"/>
          <w:szCs w:val="18"/>
        </w:rPr>
      </w:pPr>
    </w:p>
    <w:p w:rsidR="00B076C8" w:rsidRPr="005846D1" w:rsidRDefault="00B076C8" w:rsidP="00B076C8">
      <w:pPr>
        <w:pStyle w:val="Prrafodelista"/>
        <w:numPr>
          <w:ilvl w:val="1"/>
          <w:numId w:val="1"/>
        </w:numPr>
        <w:tabs>
          <w:tab w:val="left" w:pos="917"/>
        </w:tabs>
        <w:spacing w:before="9"/>
        <w:rPr>
          <w:rFonts w:ascii="Arial" w:hAnsi="Arial" w:cs="Arial"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t>Egresos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0E7714" w:rsidRPr="005846D1" w:rsidTr="000F1929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4A42D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0E7714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3D1361" w:rsidRPr="005846D1" w:rsidTr="000F1929">
        <w:trPr>
          <w:trHeight w:hRule="exact" w:val="1528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170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Administración del archivo de la plantilla de personal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D1361" w:rsidRPr="005846D1" w:rsidRDefault="004A59B5" w:rsidP="00B076C8">
            <w:pPr>
              <w:pStyle w:val="TableParagraph"/>
              <w:spacing w:before="165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revisar periódicamente el archivo de personal y notificar las diferencias.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D1361" w:rsidRPr="005846D1" w:rsidRDefault="003D1361" w:rsidP="00B076C8">
            <w:pPr>
              <w:pStyle w:val="TableParagraph"/>
              <w:spacing w:before="165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 área de recursos humanos, así como las  dependencias y entidades revisan periódicamente el archivo de personal y notifican las diferencias encontradas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170"/>
              <w:ind w:left="59" w:right="57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Plantilla de personal; Nombramientos; Reporte de incidencias; Tablas y tarifas de ISR vigentes</w:t>
            </w:r>
            <w:r w:rsidR="000F19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1361" w:rsidRPr="005846D1" w:rsidTr="000F1929">
        <w:trPr>
          <w:trHeight w:hRule="exact" w:val="1139"/>
        </w:trPr>
        <w:tc>
          <w:tcPr>
            <w:tcW w:w="3685" w:type="dxa"/>
            <w:vMerge/>
            <w:shd w:val="clear" w:color="auto" w:fill="CCCCCC"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1361" w:rsidRPr="005846D1" w:rsidRDefault="004A59B5" w:rsidP="00B076C8">
            <w:pPr>
              <w:pStyle w:val="TableParagraph"/>
              <w:spacing w:before="48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Pasar movimientos en la planilla del per</w:t>
            </w:r>
            <w:r w:rsidR="000F1929">
              <w:rPr>
                <w:rFonts w:ascii="Arial" w:hAnsi="Arial" w:cs="Arial"/>
                <w:sz w:val="18"/>
                <w:szCs w:val="18"/>
              </w:rPr>
              <w:t>s</w:t>
            </w:r>
            <w:r w:rsidRPr="005846D1">
              <w:rPr>
                <w:rFonts w:ascii="Arial" w:hAnsi="Arial" w:cs="Arial"/>
                <w:sz w:val="18"/>
                <w:szCs w:val="18"/>
              </w:rPr>
              <w:t>onal sin autorización.</w:t>
            </w:r>
          </w:p>
        </w:tc>
        <w:tc>
          <w:tcPr>
            <w:tcW w:w="3685" w:type="dxa"/>
          </w:tcPr>
          <w:p w:rsidR="003D1361" w:rsidRPr="005846D1" w:rsidRDefault="003D1361" w:rsidP="00B076C8">
            <w:pPr>
              <w:pStyle w:val="TableParagraph"/>
              <w:spacing w:before="48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movimientos que se realizan al archivo de la plantilla de personal s</w:t>
            </w:r>
            <w:r w:rsidR="000F1929">
              <w:rPr>
                <w:rFonts w:ascii="Arial" w:hAnsi="Arial" w:cs="Arial"/>
                <w:sz w:val="18"/>
                <w:szCs w:val="18"/>
              </w:rPr>
              <w:t>on autorizados y ejecutados por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el personal facultado para ese</w:t>
            </w:r>
            <w:r w:rsidRPr="005846D1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fin.</w:t>
            </w:r>
          </w:p>
        </w:tc>
        <w:tc>
          <w:tcPr>
            <w:tcW w:w="3685" w:type="dxa"/>
            <w:vMerge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361" w:rsidRPr="005846D1" w:rsidTr="000F1929">
        <w:trPr>
          <w:trHeight w:hRule="exact" w:val="999"/>
        </w:trPr>
        <w:tc>
          <w:tcPr>
            <w:tcW w:w="3685" w:type="dxa"/>
            <w:vMerge/>
            <w:shd w:val="clear" w:color="auto" w:fill="CCCCCC"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1361" w:rsidRPr="005846D1" w:rsidRDefault="004A59B5" w:rsidP="00B076C8">
            <w:pPr>
              <w:pStyle w:val="TableParagraph"/>
              <w:spacing w:before="151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aplicar correctamente las retenciones de</w:t>
            </w:r>
            <w:r w:rsidR="00BF6EC1" w:rsidRPr="005846D1">
              <w:rPr>
                <w:rFonts w:ascii="Arial" w:hAnsi="Arial" w:cs="Arial"/>
                <w:sz w:val="18"/>
                <w:szCs w:val="18"/>
              </w:rPr>
              <w:t xml:space="preserve"> nómina en </w:t>
            </w:r>
            <w:r w:rsidRPr="005846D1">
              <w:rPr>
                <w:rFonts w:ascii="Arial" w:hAnsi="Arial" w:cs="Arial"/>
                <w:sz w:val="18"/>
                <w:szCs w:val="18"/>
              </w:rPr>
              <w:t>base a las leyes vigentes.</w:t>
            </w:r>
          </w:p>
        </w:tc>
        <w:tc>
          <w:tcPr>
            <w:tcW w:w="3685" w:type="dxa"/>
          </w:tcPr>
          <w:p w:rsidR="003D1361" w:rsidRPr="005846D1" w:rsidRDefault="003D1361" w:rsidP="00B076C8">
            <w:pPr>
              <w:pStyle w:val="TableParagraph"/>
              <w:spacing w:before="151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tarifas de retención de la nómina son consistentes con los requerimientos legales.</w:t>
            </w:r>
          </w:p>
        </w:tc>
        <w:tc>
          <w:tcPr>
            <w:tcW w:w="3685" w:type="dxa"/>
            <w:vMerge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361" w:rsidRPr="005846D1" w:rsidTr="000F1929">
        <w:trPr>
          <w:trHeight w:hRule="exact" w:val="985"/>
        </w:trPr>
        <w:tc>
          <w:tcPr>
            <w:tcW w:w="3685" w:type="dxa"/>
            <w:vMerge w:val="restart"/>
            <w:shd w:val="clear" w:color="auto" w:fill="CCCCCC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Control del tiempo trabajado</w:t>
            </w:r>
          </w:p>
        </w:tc>
        <w:tc>
          <w:tcPr>
            <w:tcW w:w="3685" w:type="dxa"/>
          </w:tcPr>
          <w:p w:rsidR="003D1361" w:rsidRPr="005846D1" w:rsidRDefault="004A59B5" w:rsidP="00B076C8">
            <w:pPr>
              <w:pStyle w:val="TableParagraph"/>
              <w:spacing w:before="149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procesar el tiempo trabajado opo</w:t>
            </w:r>
            <w:r w:rsidR="00BF6EC1" w:rsidRPr="005846D1">
              <w:rPr>
                <w:rFonts w:ascii="Arial" w:hAnsi="Arial" w:cs="Arial"/>
                <w:sz w:val="18"/>
                <w:szCs w:val="18"/>
              </w:rPr>
              <w:t xml:space="preserve">rtunamente o sin conciliar con </w:t>
            </w:r>
            <w:r w:rsidRPr="005846D1">
              <w:rPr>
                <w:rFonts w:ascii="Arial" w:hAnsi="Arial" w:cs="Arial"/>
                <w:sz w:val="18"/>
                <w:szCs w:val="18"/>
              </w:rPr>
              <w:t>otros reportes.</w:t>
            </w:r>
          </w:p>
        </w:tc>
        <w:tc>
          <w:tcPr>
            <w:tcW w:w="3685" w:type="dxa"/>
          </w:tcPr>
          <w:p w:rsidR="003D1361" w:rsidRPr="005846D1" w:rsidRDefault="003D1361" w:rsidP="00B076C8">
            <w:pPr>
              <w:pStyle w:val="TableParagraph"/>
              <w:spacing w:before="149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 tiempo trabajado se procesa oportunamente y es conciliado con otros reportes.</w:t>
            </w:r>
          </w:p>
        </w:tc>
        <w:tc>
          <w:tcPr>
            <w:tcW w:w="3685" w:type="dxa"/>
            <w:vMerge w:val="restart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149"/>
              <w:ind w:left="59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Recibos de nómina; Políticas para el control de asistencia; Base de datos de control de tiempo; Formato de descuento; Documento que justifique la inasistencia o falta del registro</w:t>
            </w:r>
            <w:r w:rsidR="006C43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1361" w:rsidRPr="005846D1" w:rsidTr="000F1929">
        <w:trPr>
          <w:trHeight w:hRule="exact" w:val="1127"/>
        </w:trPr>
        <w:tc>
          <w:tcPr>
            <w:tcW w:w="3685" w:type="dxa"/>
            <w:vMerge/>
            <w:shd w:val="clear" w:color="auto" w:fill="CCCCCC"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1361" w:rsidRPr="005846D1" w:rsidRDefault="004A59B5" w:rsidP="00B076C8">
            <w:pPr>
              <w:pStyle w:val="TableParagraph"/>
              <w:spacing w:before="84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autorizan los movimientos de control del tiempo o no los ejecuta el personal autorizado.</w:t>
            </w:r>
          </w:p>
        </w:tc>
        <w:tc>
          <w:tcPr>
            <w:tcW w:w="3685" w:type="dxa"/>
          </w:tcPr>
          <w:p w:rsidR="003D1361" w:rsidRPr="005846D1" w:rsidRDefault="003D1361" w:rsidP="00B076C8">
            <w:pPr>
              <w:pStyle w:val="TableParagraph"/>
              <w:spacing w:before="84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movimientos que se realizan al control de tiempo son autorizados y ejecutados por el personal facultado para ese fin.</w:t>
            </w:r>
          </w:p>
        </w:tc>
        <w:tc>
          <w:tcPr>
            <w:tcW w:w="3685" w:type="dxa"/>
            <w:vMerge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361" w:rsidRPr="005846D1" w:rsidTr="000F1929">
        <w:trPr>
          <w:trHeight w:hRule="exact" w:val="859"/>
        </w:trPr>
        <w:tc>
          <w:tcPr>
            <w:tcW w:w="3685" w:type="dxa"/>
            <w:vMerge w:val="restart"/>
            <w:shd w:val="clear" w:color="auto" w:fill="CCCCCC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1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Procesamiento de la nómina</w:t>
            </w:r>
          </w:p>
        </w:tc>
        <w:tc>
          <w:tcPr>
            <w:tcW w:w="3685" w:type="dxa"/>
          </w:tcPr>
          <w:p w:rsidR="003D1361" w:rsidRPr="005846D1" w:rsidRDefault="004A59B5" w:rsidP="00B076C8">
            <w:pPr>
              <w:pStyle w:val="TableParagraph"/>
              <w:spacing w:before="72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Cálculos de nómina ejecutados manualmente y no por procesos automáticos.</w:t>
            </w:r>
          </w:p>
        </w:tc>
        <w:tc>
          <w:tcPr>
            <w:tcW w:w="3685" w:type="dxa"/>
          </w:tcPr>
          <w:p w:rsidR="003D1361" w:rsidRPr="005846D1" w:rsidRDefault="003D1361" w:rsidP="00B076C8">
            <w:pPr>
              <w:pStyle w:val="TableParagraph"/>
              <w:spacing w:before="72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cálculos importantes de la nómina se realizan mediante procesos automatizados.</w:t>
            </w:r>
          </w:p>
        </w:tc>
        <w:tc>
          <w:tcPr>
            <w:tcW w:w="3685" w:type="dxa"/>
            <w:vMerge w:val="restart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167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Presupuesto de egresos autorizado, modificado y ejercido; Contrato colectivo de trabajo o acuerdo sindical; Reporte de nómina; Flujo de transacciones automatizadas; Cálculos de las operaciones automatizadas ; Informes de nómina</w:t>
            </w:r>
            <w:r w:rsidR="006C43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1361" w:rsidRPr="005846D1" w:rsidTr="000F1929">
        <w:trPr>
          <w:trHeight w:hRule="exact" w:val="1127"/>
        </w:trPr>
        <w:tc>
          <w:tcPr>
            <w:tcW w:w="3685" w:type="dxa"/>
            <w:vMerge/>
            <w:shd w:val="clear" w:color="auto" w:fill="CCCCCC"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4A59B5" w:rsidRPr="005846D1" w:rsidRDefault="006C435D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9B5" w:rsidRPr="005846D1">
              <w:rPr>
                <w:rFonts w:ascii="Arial" w:hAnsi="Arial" w:cs="Arial"/>
                <w:sz w:val="18"/>
                <w:szCs w:val="18"/>
              </w:rPr>
              <w:t>No se revisan los informes de la nómina de sueldo y sus retenciones.</w:t>
            </w:r>
          </w:p>
        </w:tc>
        <w:tc>
          <w:tcPr>
            <w:tcW w:w="3685" w:type="dxa"/>
          </w:tcPr>
          <w:p w:rsidR="003D1361" w:rsidRPr="005846D1" w:rsidRDefault="003D1361" w:rsidP="00B076C8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 dirección revisa y aprueba los informes de la nómina de sueldos (incluyendo la información de remuneraciones y retenciones)</w:t>
            </w:r>
            <w:r w:rsidR="006C43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361" w:rsidRPr="005846D1" w:rsidTr="000F1929">
        <w:trPr>
          <w:trHeight w:hRule="exact" w:val="1546"/>
        </w:trPr>
        <w:tc>
          <w:tcPr>
            <w:tcW w:w="3685" w:type="dxa"/>
            <w:vMerge/>
            <w:shd w:val="clear" w:color="auto" w:fill="CCCCCC"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4A59B5" w:rsidRPr="005846D1" w:rsidRDefault="006C435D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9B5" w:rsidRPr="005846D1">
              <w:rPr>
                <w:rFonts w:ascii="Arial" w:hAnsi="Arial" w:cs="Arial"/>
                <w:sz w:val="18"/>
                <w:szCs w:val="18"/>
              </w:rPr>
              <w:t>Los pagos de nómina no corresponden a los conceptos autorizados en el presupuesto de nómina.</w:t>
            </w:r>
          </w:p>
        </w:tc>
        <w:tc>
          <w:tcPr>
            <w:tcW w:w="3685" w:type="dxa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ind w:left="62" w:right="5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pagos corresponden a los conceptos autorizados en el presupuesto de nómina</w:t>
            </w:r>
            <w:r w:rsidR="006C43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headerReference w:type="default" r:id="rId16"/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Pr="005846D1" w:rsidRDefault="00B076C8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9E47DA" w:rsidRPr="005846D1" w:rsidRDefault="009E47DA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0F5435" w:rsidRPr="005846D1" w:rsidRDefault="000F5435" w:rsidP="000F5435">
      <w:pPr>
        <w:pStyle w:val="Prrafodelista"/>
        <w:numPr>
          <w:ilvl w:val="1"/>
          <w:numId w:val="1"/>
        </w:numPr>
        <w:tabs>
          <w:tab w:val="left" w:pos="917"/>
        </w:tabs>
        <w:spacing w:before="9"/>
        <w:rPr>
          <w:rFonts w:ascii="Arial" w:hAnsi="Arial" w:cs="Arial"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lastRenderedPageBreak/>
        <w:t>Egresos</w:t>
      </w:r>
    </w:p>
    <w:tbl>
      <w:tblPr>
        <w:tblStyle w:val="TableNormal"/>
        <w:tblW w:w="14495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3780"/>
        <w:gridCol w:w="3544"/>
        <w:gridCol w:w="3591"/>
      </w:tblGrid>
      <w:tr w:rsidR="000E7714" w:rsidRPr="005846D1" w:rsidTr="000E7714">
        <w:trPr>
          <w:trHeight w:hRule="exact"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4A42D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0E7714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3D1361" w:rsidRPr="005846D1" w:rsidTr="000E7714">
        <w:trPr>
          <w:trHeight w:hRule="exact" w:val="1115"/>
        </w:trPr>
        <w:tc>
          <w:tcPr>
            <w:tcW w:w="358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Desembolsos de la nómina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D1361" w:rsidRPr="005846D1" w:rsidRDefault="00C1227E" w:rsidP="00B076C8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No se concilia o no se revisa la nómina para asegurar su registro completo y consistente en la partida de gasto y período contable</w:t>
            </w:r>
            <w:r w:rsidRPr="005846D1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apropiado.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D1361" w:rsidRPr="005846D1" w:rsidRDefault="003D1361" w:rsidP="00B076C8">
            <w:pPr>
              <w:pStyle w:val="TableParagraph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transacciones de la nómi</w:t>
            </w:r>
            <w:r w:rsidR="00BF6EC1" w:rsidRPr="005846D1">
              <w:rPr>
                <w:rFonts w:ascii="Arial" w:hAnsi="Arial" w:cs="Arial"/>
                <w:sz w:val="18"/>
                <w:szCs w:val="18"/>
              </w:rPr>
              <w:t xml:space="preserve">na se revisan y/o se concilian </w:t>
            </w:r>
            <w:r w:rsidRPr="005846D1">
              <w:rPr>
                <w:rFonts w:ascii="Arial" w:hAnsi="Arial" w:cs="Arial"/>
                <w:sz w:val="18"/>
                <w:szCs w:val="18"/>
              </w:rPr>
              <w:t>para asegurar su registro completo y consistente en la partida de gasto y período contable</w:t>
            </w:r>
            <w:r w:rsidRPr="005846D1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apropiado.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154"/>
              <w:ind w:left="59" w:right="88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Reportes de nómina; Mayor general; Reportes auxiliares; Pólizas contables; Listado de recibos de nómina firmados; Cheques firmados de recibido, Manual de funciones; Plantilla de personal; Reporte de nómina; Archivo de dispersión bancaria; Base de datos de pago con cheque; Estado de cuenta bancario; Relación de cuentas bancarias de los empleados</w:t>
            </w:r>
          </w:p>
        </w:tc>
      </w:tr>
      <w:tr w:rsidR="003D1361" w:rsidRPr="005846D1" w:rsidTr="00DA15B8">
        <w:trPr>
          <w:trHeight w:hRule="exact" w:val="572"/>
        </w:trPr>
        <w:tc>
          <w:tcPr>
            <w:tcW w:w="3580" w:type="dxa"/>
            <w:vMerge/>
            <w:shd w:val="clear" w:color="auto" w:fill="CCCCCC"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3D1361" w:rsidRPr="005846D1" w:rsidRDefault="00C1227E" w:rsidP="00B076C8">
            <w:pPr>
              <w:pStyle w:val="TableParagraph"/>
              <w:spacing w:before="77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firman los empleados por el efectivo recibido.</w:t>
            </w:r>
          </w:p>
        </w:tc>
        <w:tc>
          <w:tcPr>
            <w:tcW w:w="3544" w:type="dxa"/>
          </w:tcPr>
          <w:p w:rsidR="003D1361" w:rsidRPr="005846D1" w:rsidRDefault="003D1361" w:rsidP="00B076C8">
            <w:pPr>
              <w:pStyle w:val="TableParagraph"/>
              <w:spacing w:before="77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empleados firman por el efectivo recibido</w:t>
            </w:r>
          </w:p>
        </w:tc>
        <w:tc>
          <w:tcPr>
            <w:tcW w:w="3591" w:type="dxa"/>
            <w:vMerge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361" w:rsidRPr="005846D1" w:rsidTr="00DA15B8">
        <w:trPr>
          <w:trHeight w:hRule="exact" w:val="1133"/>
        </w:trPr>
        <w:tc>
          <w:tcPr>
            <w:tcW w:w="3580" w:type="dxa"/>
            <w:vMerge/>
            <w:shd w:val="clear" w:color="auto" w:fill="CCCCCC"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3D1361" w:rsidRPr="005846D1" w:rsidRDefault="00C1227E" w:rsidP="00C1227E">
            <w:pPr>
              <w:pStyle w:val="TableParagraph"/>
              <w:spacing w:before="125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 elaboración de cheques o a la realización de transferencias electrónicas de fondos no lo hace el personal autorizado.</w:t>
            </w:r>
          </w:p>
        </w:tc>
        <w:tc>
          <w:tcPr>
            <w:tcW w:w="3544" w:type="dxa"/>
          </w:tcPr>
          <w:p w:rsidR="003D1361" w:rsidRPr="005846D1" w:rsidRDefault="003D1361" w:rsidP="00B076C8">
            <w:pPr>
              <w:pStyle w:val="TableParagraph"/>
              <w:spacing w:before="125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 acceso a la elaboración de cheques o a la realización de transferencias electrónicas de fondos es exclusivo del personal autorizado.</w:t>
            </w:r>
          </w:p>
        </w:tc>
        <w:tc>
          <w:tcPr>
            <w:tcW w:w="3591" w:type="dxa"/>
            <w:vMerge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361" w:rsidRPr="005846D1" w:rsidTr="00E06603">
        <w:trPr>
          <w:trHeight w:hRule="exact" w:val="568"/>
        </w:trPr>
        <w:tc>
          <w:tcPr>
            <w:tcW w:w="3580" w:type="dxa"/>
            <w:vMerge/>
            <w:shd w:val="clear" w:color="auto" w:fill="CCCCCC"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3D1361" w:rsidRPr="005846D1" w:rsidRDefault="00E06603" w:rsidP="00E06603">
            <w:pPr>
              <w:pStyle w:val="TableParagraph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 nòmina no se distribuye a empleados o depósito en su tarjeta de nómina.</w:t>
            </w:r>
          </w:p>
        </w:tc>
        <w:tc>
          <w:tcPr>
            <w:tcW w:w="3544" w:type="dxa"/>
          </w:tcPr>
          <w:p w:rsidR="003D1361" w:rsidRPr="005846D1" w:rsidRDefault="003D1361" w:rsidP="00E06603">
            <w:pPr>
              <w:pStyle w:val="TableParagraph"/>
              <w:ind w:left="62"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 nómina se distribuye a los empleados apropiados</w:t>
            </w:r>
            <w:r w:rsidR="00E06603" w:rsidRPr="005846D1">
              <w:rPr>
                <w:rFonts w:ascii="Arial" w:hAnsi="Arial" w:cs="Arial"/>
                <w:sz w:val="18"/>
                <w:szCs w:val="18"/>
              </w:rPr>
              <w:t xml:space="preserve"> o depósito  tarjeta de nómina</w:t>
            </w:r>
          </w:p>
        </w:tc>
        <w:tc>
          <w:tcPr>
            <w:tcW w:w="3591" w:type="dxa"/>
            <w:vMerge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361" w:rsidRPr="005846D1" w:rsidTr="005D7AE0">
        <w:trPr>
          <w:trHeight w:hRule="exact" w:val="990"/>
        </w:trPr>
        <w:tc>
          <w:tcPr>
            <w:tcW w:w="3580" w:type="dxa"/>
            <w:shd w:val="clear" w:color="auto" w:fill="CCCCCC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Pago de viáticos</w:t>
            </w:r>
          </w:p>
        </w:tc>
        <w:tc>
          <w:tcPr>
            <w:tcW w:w="3780" w:type="dxa"/>
          </w:tcPr>
          <w:p w:rsidR="003D1361" w:rsidRPr="005846D1" w:rsidRDefault="00E06603" w:rsidP="00E0660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viáticos podrán formar parte de la la remuneración integrada mensual  de los servidores</w:t>
            </w:r>
            <w:r w:rsidRPr="005846D1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públicos.</w:t>
            </w:r>
          </w:p>
        </w:tc>
        <w:tc>
          <w:tcPr>
            <w:tcW w:w="3544" w:type="dxa"/>
          </w:tcPr>
          <w:p w:rsidR="003D1361" w:rsidRPr="005846D1" w:rsidRDefault="003D1361" w:rsidP="00B076C8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erogaciones realizadas por concepto de viáticos, no podrán formar parte de la remuneración integrada mensual  de los servidores</w:t>
            </w:r>
            <w:r w:rsidRPr="005846D1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públicos.</w:t>
            </w:r>
          </w:p>
        </w:tc>
        <w:tc>
          <w:tcPr>
            <w:tcW w:w="3591" w:type="dxa"/>
          </w:tcPr>
          <w:p w:rsidR="003D1361" w:rsidRPr="005846D1" w:rsidRDefault="003D1361" w:rsidP="00B076C8">
            <w:pPr>
              <w:pStyle w:val="TableParagraph"/>
              <w:spacing w:before="110"/>
              <w:ind w:left="59" w:right="49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Recibos de nómina; Base de datos de pagos de cheque; Tarifas de viáticos autorizadas; Informes de nómina</w:t>
            </w:r>
          </w:p>
        </w:tc>
      </w:tr>
      <w:tr w:rsidR="003D1361" w:rsidRPr="005846D1" w:rsidTr="00DA15B8">
        <w:trPr>
          <w:trHeight w:hRule="exact" w:val="999"/>
        </w:trPr>
        <w:tc>
          <w:tcPr>
            <w:tcW w:w="3580" w:type="dxa"/>
            <w:vMerge w:val="restart"/>
            <w:shd w:val="clear" w:color="auto" w:fill="CCCCCC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Vacaciones</w:t>
            </w:r>
          </w:p>
        </w:tc>
        <w:tc>
          <w:tcPr>
            <w:tcW w:w="3780" w:type="dxa"/>
          </w:tcPr>
          <w:p w:rsidR="003D1361" w:rsidRPr="005846D1" w:rsidRDefault="00E06603" w:rsidP="00E06603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vacaciones se sustituyen con una remuneración. Excepto las no disfrutadas, en caso de terminación de la relación laboral</w:t>
            </w:r>
          </w:p>
        </w:tc>
        <w:tc>
          <w:tcPr>
            <w:tcW w:w="3544" w:type="dxa"/>
          </w:tcPr>
          <w:p w:rsidR="003D1361" w:rsidRPr="005846D1" w:rsidRDefault="003D1361" w:rsidP="00B076C8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vacaciones no se sustituyen con una remuneración. Excepto las no disfrutadas, en caso de terminación de la relación laboral</w:t>
            </w:r>
          </w:p>
        </w:tc>
        <w:tc>
          <w:tcPr>
            <w:tcW w:w="3591" w:type="dxa"/>
            <w:vMerge w:val="restart"/>
          </w:tcPr>
          <w:p w:rsidR="003D1361" w:rsidRPr="005846D1" w:rsidRDefault="003D1361" w:rsidP="00B076C8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DA15B8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Reportes auxiliares; Pólizas contables; Informes de nómina; Plantilla de personal; Tabulador de sueldos; Contrato colectivo de trabajo o acuerdo sindical; Condiciones g</w:t>
            </w:r>
            <w:r w:rsidR="00DA15B8" w:rsidRPr="005846D1">
              <w:rPr>
                <w:rFonts w:ascii="Arial" w:hAnsi="Arial" w:cs="Arial"/>
                <w:sz w:val="18"/>
                <w:szCs w:val="18"/>
              </w:rPr>
              <w:t>e</w:t>
            </w:r>
            <w:r w:rsidRPr="005846D1">
              <w:rPr>
                <w:rFonts w:ascii="Arial" w:hAnsi="Arial" w:cs="Arial"/>
                <w:sz w:val="18"/>
                <w:szCs w:val="18"/>
              </w:rPr>
              <w:t>nerales de trabajo</w:t>
            </w:r>
          </w:p>
        </w:tc>
      </w:tr>
      <w:tr w:rsidR="003D1361" w:rsidRPr="005846D1" w:rsidTr="005D7AE0">
        <w:trPr>
          <w:trHeight w:hRule="exact" w:val="587"/>
        </w:trPr>
        <w:tc>
          <w:tcPr>
            <w:tcW w:w="3580" w:type="dxa"/>
            <w:vMerge/>
            <w:shd w:val="clear" w:color="auto" w:fill="CCCCCC"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3D1361" w:rsidRPr="005846D1" w:rsidRDefault="00E06603" w:rsidP="00E06603">
            <w:pPr>
              <w:pStyle w:val="TableParagraph"/>
              <w:spacing w:before="105"/>
              <w:ind w:left="62" w:right="11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 prima vacacional no se otorgue de acuerdo a lo establecido en la normativa</w:t>
            </w:r>
          </w:p>
        </w:tc>
        <w:tc>
          <w:tcPr>
            <w:tcW w:w="3544" w:type="dxa"/>
          </w:tcPr>
          <w:p w:rsidR="003D1361" w:rsidRPr="005846D1" w:rsidRDefault="003D1361" w:rsidP="00B076C8">
            <w:pPr>
              <w:pStyle w:val="TableParagraph"/>
              <w:spacing w:before="105"/>
              <w:ind w:left="62" w:right="112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 prima va</w:t>
            </w:r>
            <w:r w:rsidR="00056857" w:rsidRPr="005846D1">
              <w:rPr>
                <w:rFonts w:ascii="Arial" w:hAnsi="Arial" w:cs="Arial"/>
                <w:sz w:val="18"/>
                <w:szCs w:val="18"/>
              </w:rPr>
              <w:t xml:space="preserve">cacional se otorga de acuerdo a </w:t>
            </w:r>
            <w:r w:rsidRPr="005846D1">
              <w:rPr>
                <w:rFonts w:ascii="Arial" w:hAnsi="Arial" w:cs="Arial"/>
                <w:sz w:val="18"/>
                <w:szCs w:val="18"/>
              </w:rPr>
              <w:t>lo establecido en la normativa.</w:t>
            </w:r>
          </w:p>
        </w:tc>
        <w:tc>
          <w:tcPr>
            <w:tcW w:w="3591" w:type="dxa"/>
            <w:vMerge/>
          </w:tcPr>
          <w:p w:rsidR="003D1361" w:rsidRPr="005846D1" w:rsidRDefault="003D1361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361" w:rsidRPr="005846D1" w:rsidTr="00DA15B8">
        <w:trPr>
          <w:trHeight w:hRule="exact" w:val="1390"/>
        </w:trPr>
        <w:tc>
          <w:tcPr>
            <w:tcW w:w="3580" w:type="dxa"/>
            <w:shd w:val="clear" w:color="auto" w:fill="CCCCCC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Liquidación de la relación laboral</w:t>
            </w:r>
          </w:p>
        </w:tc>
        <w:tc>
          <w:tcPr>
            <w:tcW w:w="3780" w:type="dxa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06603" w:rsidRPr="005846D1" w:rsidRDefault="00E06603" w:rsidP="00E0660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A los trabajadores no se les otorguen las prestaciones que les corresponden.</w:t>
            </w:r>
          </w:p>
        </w:tc>
        <w:tc>
          <w:tcPr>
            <w:tcW w:w="3544" w:type="dxa"/>
          </w:tcPr>
          <w:p w:rsidR="003D1361" w:rsidRPr="005846D1" w:rsidRDefault="003D1361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3D1361" w:rsidRPr="005846D1" w:rsidRDefault="003D1361" w:rsidP="00B076C8">
            <w:pPr>
              <w:pStyle w:val="TableParagraph"/>
              <w:ind w:left="62" w:right="44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 los trabajadores se les otorgan las prestaciones que les corresponden.</w:t>
            </w:r>
          </w:p>
        </w:tc>
        <w:tc>
          <w:tcPr>
            <w:tcW w:w="3591" w:type="dxa"/>
          </w:tcPr>
          <w:p w:rsidR="003D1361" w:rsidRPr="005846D1" w:rsidRDefault="003D1361" w:rsidP="00B076C8">
            <w:pPr>
              <w:pStyle w:val="TableParagraph"/>
              <w:spacing w:before="149"/>
              <w:ind w:left="59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Contrato colectivo de trabajo o acuerdo sindical; Condiciones generales de trabajo; Pólizas contables; Renuncia; Acta administrativa; Liquidación; Expediente del trabajador</w:t>
            </w:r>
          </w:p>
        </w:tc>
      </w:tr>
      <w:tr w:rsidR="0027454F" w:rsidRPr="005846D1" w:rsidTr="005D7AE0">
        <w:trPr>
          <w:trHeight w:hRule="exact" w:val="1142"/>
        </w:trPr>
        <w:tc>
          <w:tcPr>
            <w:tcW w:w="3580" w:type="dxa"/>
            <w:shd w:val="clear" w:color="auto" w:fill="CCCCCC"/>
          </w:tcPr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Contar con expedientes de personal</w:t>
            </w:r>
          </w:p>
        </w:tc>
        <w:tc>
          <w:tcPr>
            <w:tcW w:w="3780" w:type="dxa"/>
          </w:tcPr>
          <w:p w:rsidR="0027454F" w:rsidRPr="005846D1" w:rsidRDefault="00E06603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6603" w:rsidRPr="005846D1" w:rsidRDefault="00E06603" w:rsidP="00E0660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titulares de las dependencias no integren los expedientes de   los trabajadores.</w:t>
            </w:r>
          </w:p>
        </w:tc>
        <w:tc>
          <w:tcPr>
            <w:tcW w:w="3544" w:type="dxa"/>
          </w:tcPr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Los titulares de las dependencias deberán integrar los expedientes de   los trabajadores.</w:t>
            </w:r>
          </w:p>
        </w:tc>
        <w:tc>
          <w:tcPr>
            <w:tcW w:w="3591" w:type="dxa"/>
          </w:tcPr>
          <w:p w:rsidR="0027454F" w:rsidRPr="005846D1" w:rsidRDefault="0027454F" w:rsidP="00B076C8">
            <w:pPr>
              <w:pStyle w:val="TableParagraph"/>
              <w:spacing w:before="149"/>
              <w:ind w:left="59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6C8" w:rsidRPr="005846D1" w:rsidRDefault="00B076C8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27454F" w:rsidRPr="005846D1" w:rsidRDefault="0027454F" w:rsidP="0027454F">
      <w:pPr>
        <w:pStyle w:val="Prrafodelista"/>
        <w:tabs>
          <w:tab w:val="left" w:pos="917"/>
        </w:tabs>
        <w:spacing w:line="204" w:lineRule="exact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27454F" w:rsidRPr="005846D1" w:rsidRDefault="0027454F" w:rsidP="0027454F">
      <w:pPr>
        <w:pStyle w:val="Prrafodelista"/>
        <w:tabs>
          <w:tab w:val="left" w:pos="917"/>
        </w:tabs>
        <w:spacing w:line="204" w:lineRule="exact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27454F" w:rsidRPr="005846D1" w:rsidRDefault="0027454F" w:rsidP="0027454F">
      <w:pPr>
        <w:pStyle w:val="Prrafodelista"/>
        <w:tabs>
          <w:tab w:val="left" w:pos="917"/>
        </w:tabs>
        <w:spacing w:line="204" w:lineRule="exact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27454F" w:rsidRPr="005846D1" w:rsidRDefault="0027454F" w:rsidP="0027454F">
      <w:pPr>
        <w:pStyle w:val="Prrafodelista"/>
        <w:tabs>
          <w:tab w:val="left" w:pos="917"/>
        </w:tabs>
        <w:spacing w:line="204" w:lineRule="exact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27454F" w:rsidRPr="005846D1" w:rsidRDefault="0027454F" w:rsidP="0027454F">
      <w:pPr>
        <w:pStyle w:val="Prrafodelista"/>
        <w:tabs>
          <w:tab w:val="left" w:pos="917"/>
        </w:tabs>
        <w:spacing w:line="204" w:lineRule="exact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F05F01" w:rsidRDefault="00E06603" w:rsidP="00E06603">
      <w:pPr>
        <w:pStyle w:val="Prrafodelista"/>
        <w:tabs>
          <w:tab w:val="left" w:pos="917"/>
          <w:tab w:val="left" w:pos="1753"/>
        </w:tabs>
        <w:spacing w:line="204" w:lineRule="exact"/>
        <w:ind w:left="916" w:firstLine="0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tab/>
      </w:r>
    </w:p>
    <w:p w:rsidR="00F05F01" w:rsidRDefault="00F05F01" w:rsidP="00E06603">
      <w:pPr>
        <w:pStyle w:val="Prrafodelista"/>
        <w:tabs>
          <w:tab w:val="left" w:pos="917"/>
          <w:tab w:val="left" w:pos="1753"/>
        </w:tabs>
        <w:spacing w:line="204" w:lineRule="exact"/>
        <w:ind w:left="916" w:firstLine="0"/>
        <w:rPr>
          <w:rFonts w:ascii="Arial" w:hAnsi="Arial" w:cs="Arial"/>
          <w:b/>
          <w:sz w:val="18"/>
          <w:szCs w:val="18"/>
        </w:rPr>
      </w:pPr>
    </w:p>
    <w:p w:rsidR="0027454F" w:rsidRPr="005846D1" w:rsidRDefault="00E06603" w:rsidP="00E06603">
      <w:pPr>
        <w:pStyle w:val="Prrafodelista"/>
        <w:tabs>
          <w:tab w:val="left" w:pos="917"/>
          <w:tab w:val="left" w:pos="1753"/>
        </w:tabs>
        <w:spacing w:line="204" w:lineRule="exact"/>
        <w:ind w:left="916" w:firstLine="0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tab/>
      </w:r>
    </w:p>
    <w:p w:rsidR="00B076C8" w:rsidRPr="005846D1" w:rsidRDefault="00B076C8" w:rsidP="00B076C8">
      <w:pPr>
        <w:pStyle w:val="Prrafodelista"/>
        <w:numPr>
          <w:ilvl w:val="1"/>
          <w:numId w:val="1"/>
        </w:numPr>
        <w:tabs>
          <w:tab w:val="left" w:pos="917"/>
        </w:tabs>
        <w:spacing w:line="204" w:lineRule="exact"/>
        <w:rPr>
          <w:rFonts w:ascii="Arial" w:hAnsi="Arial" w:cs="Arial"/>
          <w:b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t>Egresos Cap.</w:t>
      </w:r>
      <w:r w:rsidRPr="005846D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846D1">
        <w:rPr>
          <w:rFonts w:ascii="Arial" w:hAnsi="Arial" w:cs="Arial"/>
          <w:b/>
          <w:sz w:val="20"/>
          <w:szCs w:val="20"/>
        </w:rPr>
        <w:t>1000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0E7714" w:rsidRPr="005846D1" w:rsidTr="00881E43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4A42D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0E7714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27454F" w:rsidRPr="005846D1" w:rsidTr="00881E43">
        <w:trPr>
          <w:trHeight w:hRule="exact" w:val="499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spacing w:before="139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Control presupuestal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7454F" w:rsidRPr="005846D1" w:rsidRDefault="00BF6EC1" w:rsidP="00881E43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Las erogaciones no se </w:t>
            </w:r>
            <w:r w:rsidR="00E06603" w:rsidRPr="005846D1">
              <w:rPr>
                <w:rFonts w:ascii="Arial" w:hAnsi="Arial" w:cs="Arial"/>
                <w:sz w:val="18"/>
                <w:szCs w:val="18"/>
              </w:rPr>
              <w:t>sujeten al texto y suficiencia de la partida.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7454F" w:rsidRPr="005846D1" w:rsidRDefault="0027454F" w:rsidP="00881E43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erogaciones deberán sujetarse al texto y suficiencia de la partida.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spacing w:before="138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Presupuesto de egresos autorizado, modificado y ejercido; Reportes auxiliares; Pólizas contables; Tabulador de sueldos; Plazas autorizadas; Plantilla de personal; Nóminas; Acuerdo del órgano de gobierno; Afectaciones presupuestales</w:t>
            </w:r>
          </w:p>
        </w:tc>
      </w:tr>
      <w:tr w:rsidR="00881E43" w:rsidRPr="005846D1" w:rsidTr="00881E43">
        <w:trPr>
          <w:gridAfter w:val="1"/>
          <w:wAfter w:w="3685" w:type="dxa"/>
          <w:trHeight w:hRule="exact" w:val="543"/>
        </w:trPr>
        <w:tc>
          <w:tcPr>
            <w:tcW w:w="3685" w:type="dxa"/>
            <w:vMerge/>
            <w:shd w:val="clear" w:color="auto" w:fill="CCCCCC"/>
          </w:tcPr>
          <w:p w:rsidR="00881E43" w:rsidRPr="005846D1" w:rsidRDefault="00881E43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881E43" w:rsidRPr="005846D1" w:rsidRDefault="00881E43" w:rsidP="00881E43">
            <w:pPr>
              <w:pStyle w:val="TableParagraph"/>
              <w:spacing w:before="21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 presupuesto  de egresos no incluye las plazas y la remuneración</w:t>
            </w:r>
          </w:p>
        </w:tc>
        <w:tc>
          <w:tcPr>
            <w:tcW w:w="3685" w:type="dxa"/>
            <w:tcBorders>
              <w:right w:val="nil"/>
            </w:tcBorders>
          </w:tcPr>
          <w:p w:rsidR="00881E43" w:rsidRPr="005846D1" w:rsidRDefault="00881E43" w:rsidP="00881E43">
            <w:pPr>
              <w:pStyle w:val="TableParagraph"/>
              <w:spacing w:before="21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 presupuesto de egresos inclu</w:t>
            </w:r>
            <w:r>
              <w:rPr>
                <w:rFonts w:ascii="Arial" w:hAnsi="Arial" w:cs="Arial"/>
                <w:sz w:val="18"/>
                <w:szCs w:val="18"/>
              </w:rPr>
              <w:t xml:space="preserve">ye las plazas y la </w:t>
            </w:r>
            <w:r w:rsidRPr="005846D1">
              <w:rPr>
                <w:rFonts w:ascii="Arial" w:hAnsi="Arial" w:cs="Arial"/>
                <w:sz w:val="18"/>
                <w:szCs w:val="18"/>
              </w:rPr>
              <w:t>remuneración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1E43" w:rsidRPr="005846D1" w:rsidRDefault="00881E43" w:rsidP="00881E43">
            <w:pPr>
              <w:pStyle w:val="TableParagraph"/>
              <w:spacing w:before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de</w:t>
            </w:r>
          </w:p>
          <w:p w:rsidR="00881E43" w:rsidRPr="005846D1" w:rsidRDefault="00881E43" w:rsidP="00881E43">
            <w:pPr>
              <w:pStyle w:val="TableParagraph"/>
              <w:spacing w:before="21"/>
              <w:ind w:left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egresos</w:t>
            </w:r>
          </w:p>
          <w:p w:rsidR="00881E43" w:rsidRPr="005846D1" w:rsidRDefault="00881E43" w:rsidP="00881E43">
            <w:pPr>
              <w:pStyle w:val="TableParagraph"/>
              <w:spacing w:before="21"/>
              <w:ind w:left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incluye</w:t>
            </w:r>
          </w:p>
          <w:p w:rsidR="00881E43" w:rsidRPr="005846D1" w:rsidRDefault="00881E43" w:rsidP="00881E43">
            <w:pPr>
              <w:pStyle w:val="TableParagraph"/>
              <w:spacing w:before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</w:t>
            </w:r>
          </w:p>
        </w:tc>
      </w:tr>
      <w:tr w:rsidR="0027454F" w:rsidRPr="005846D1" w:rsidTr="00881E43">
        <w:trPr>
          <w:trHeight w:hRule="exact" w:val="842"/>
        </w:trPr>
        <w:tc>
          <w:tcPr>
            <w:tcW w:w="3685" w:type="dxa"/>
            <w:vMerge/>
            <w:shd w:val="clear" w:color="auto" w:fill="CCCCCC"/>
          </w:tcPr>
          <w:p w:rsidR="0027454F" w:rsidRPr="005846D1" w:rsidRDefault="0027454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27454F" w:rsidRPr="005846D1" w:rsidRDefault="00714F85" w:rsidP="00881E43">
            <w:pPr>
              <w:pStyle w:val="TableParagraph"/>
              <w:spacing w:before="38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apego estrict</w:t>
            </w:r>
            <w:r w:rsidR="00881E43">
              <w:rPr>
                <w:rFonts w:ascii="Arial" w:hAnsi="Arial" w:cs="Arial"/>
                <w:sz w:val="18"/>
                <w:szCs w:val="18"/>
              </w:rPr>
              <w:t>o a la plantilla registrada en el presupuesto de egresos.</w:t>
            </w:r>
          </w:p>
        </w:tc>
        <w:tc>
          <w:tcPr>
            <w:tcW w:w="3685" w:type="dxa"/>
          </w:tcPr>
          <w:p w:rsidR="0027454F" w:rsidRPr="005846D1" w:rsidRDefault="0027454F" w:rsidP="00881E43">
            <w:pPr>
              <w:pStyle w:val="TableParagraph"/>
              <w:spacing w:before="38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Apegarse estrictamente a los niveles establecidos en l</w:t>
            </w:r>
            <w:r w:rsidR="00881E43">
              <w:rPr>
                <w:rFonts w:ascii="Arial" w:hAnsi="Arial" w:cs="Arial"/>
                <w:sz w:val="18"/>
                <w:szCs w:val="18"/>
              </w:rPr>
              <w:t>a plantilla registrada en el presupuesto de egreso</w:t>
            </w:r>
            <w:r w:rsidRPr="005846D1">
              <w:rPr>
                <w:rFonts w:ascii="Arial" w:hAnsi="Arial" w:cs="Arial"/>
                <w:sz w:val="18"/>
                <w:szCs w:val="18"/>
              </w:rPr>
              <w:t>s</w:t>
            </w:r>
            <w:r w:rsidR="00881E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27454F" w:rsidRPr="005846D1" w:rsidRDefault="0027454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4F" w:rsidRPr="005846D1" w:rsidTr="00881E43">
        <w:trPr>
          <w:trHeight w:hRule="exact" w:val="977"/>
        </w:trPr>
        <w:tc>
          <w:tcPr>
            <w:tcW w:w="3685" w:type="dxa"/>
            <w:vMerge/>
            <w:shd w:val="clear" w:color="auto" w:fill="CCCCCC"/>
          </w:tcPr>
          <w:p w:rsidR="0027454F" w:rsidRPr="005846D1" w:rsidRDefault="0027454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27454F" w:rsidRPr="005846D1" w:rsidRDefault="00714F85" w:rsidP="00881E43">
            <w:pPr>
              <w:pStyle w:val="TableParagraph"/>
              <w:spacing w:before="38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contrataciones de trabajadores eventuales se realizan sin estar previstas en el presupuesto o por causas de fuerza mayor.</w:t>
            </w:r>
          </w:p>
        </w:tc>
        <w:tc>
          <w:tcPr>
            <w:tcW w:w="3685" w:type="dxa"/>
          </w:tcPr>
          <w:p w:rsidR="0027454F" w:rsidRPr="005846D1" w:rsidRDefault="0027454F" w:rsidP="00881E43">
            <w:pPr>
              <w:pStyle w:val="TableParagraph"/>
              <w:spacing w:before="38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contrataciones de trabajadores eventuales se realizan sólo que se encuentren previstas en el presupuesto o por fuerza mayor.</w:t>
            </w:r>
          </w:p>
        </w:tc>
        <w:tc>
          <w:tcPr>
            <w:tcW w:w="3685" w:type="dxa"/>
            <w:vMerge/>
          </w:tcPr>
          <w:p w:rsidR="0027454F" w:rsidRPr="005846D1" w:rsidRDefault="0027454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4F" w:rsidRPr="005846D1" w:rsidTr="00881E43">
        <w:trPr>
          <w:trHeight w:hRule="exact" w:val="1133"/>
        </w:trPr>
        <w:tc>
          <w:tcPr>
            <w:tcW w:w="3685" w:type="dxa"/>
            <w:vMerge/>
            <w:shd w:val="clear" w:color="auto" w:fill="CCCCCC"/>
          </w:tcPr>
          <w:p w:rsidR="0027454F" w:rsidRPr="005846D1" w:rsidRDefault="0027454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27454F" w:rsidRPr="005846D1" w:rsidRDefault="00714F85" w:rsidP="00881E43">
            <w:pPr>
              <w:pStyle w:val="TableParagraph"/>
              <w:spacing w:before="117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Se realizan  traspasos de recursos de otros capítulos presupuestales al de servicios personales o viceversa</w:t>
            </w:r>
            <w:r w:rsidR="00881E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27454F" w:rsidRPr="005846D1" w:rsidRDefault="0027454F" w:rsidP="00881E43">
            <w:pPr>
              <w:pStyle w:val="TableParagraph"/>
              <w:spacing w:before="117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Abstenerse de realizar cualquier traspaso de recursos de otros capítulos presupuestales al de servicios personales o viceversa</w:t>
            </w:r>
            <w:r w:rsidR="00881E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27454F" w:rsidRPr="005846D1" w:rsidRDefault="0027454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4F" w:rsidRPr="005846D1" w:rsidTr="00881E43">
        <w:trPr>
          <w:trHeight w:hRule="exact" w:val="865"/>
        </w:trPr>
        <w:tc>
          <w:tcPr>
            <w:tcW w:w="3685" w:type="dxa"/>
            <w:vMerge/>
            <w:shd w:val="clear" w:color="auto" w:fill="CCCCCC"/>
          </w:tcPr>
          <w:p w:rsidR="0027454F" w:rsidRPr="005846D1" w:rsidRDefault="0027454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27454F" w:rsidRPr="005846D1" w:rsidRDefault="00714F85" w:rsidP="00881E43">
            <w:pPr>
              <w:pStyle w:val="TableParagraph"/>
              <w:spacing w:before="103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Autorizar remuneraciones solamente cuando se encuentren previstas en el</w:t>
            </w:r>
            <w:r w:rsidRPr="005846D1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presupuesto</w:t>
            </w:r>
            <w:r w:rsidR="00881E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27454F" w:rsidRPr="005846D1" w:rsidRDefault="0027454F" w:rsidP="00881E43">
            <w:pPr>
              <w:pStyle w:val="TableParagraph"/>
              <w:spacing w:before="103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Efectuar remuneraciones solamente cuando sean autorizadas y se encuentren previstas en el</w:t>
            </w:r>
            <w:r w:rsidRPr="005846D1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presupuesto</w:t>
            </w:r>
            <w:r w:rsidR="00881E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27454F" w:rsidRPr="005846D1" w:rsidRDefault="0027454F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4F" w:rsidRPr="005846D1" w:rsidTr="00881E43">
        <w:trPr>
          <w:trHeight w:hRule="exact" w:val="586"/>
        </w:trPr>
        <w:tc>
          <w:tcPr>
            <w:tcW w:w="3685" w:type="dxa"/>
            <w:shd w:val="clear" w:color="auto" w:fill="CCCCCC"/>
          </w:tcPr>
          <w:p w:rsidR="0027454F" w:rsidRPr="005846D1" w:rsidRDefault="0027454F" w:rsidP="00B076C8">
            <w:pPr>
              <w:pStyle w:val="TableParagraph"/>
              <w:spacing w:before="161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Tabulador general de sueldos</w:t>
            </w:r>
          </w:p>
        </w:tc>
        <w:tc>
          <w:tcPr>
            <w:tcW w:w="3685" w:type="dxa"/>
          </w:tcPr>
          <w:p w:rsidR="0027454F" w:rsidRPr="005846D1" w:rsidRDefault="00714F85" w:rsidP="00881E43">
            <w:pPr>
              <w:pStyle w:val="TableParagraph"/>
              <w:spacing w:before="4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sujetos de la Ley no formulan sus tabuladores generales de sueldos</w:t>
            </w:r>
            <w:r w:rsidR="00881E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27454F" w:rsidRPr="005846D1" w:rsidRDefault="0027454F" w:rsidP="00881E43">
            <w:pPr>
              <w:pStyle w:val="TableParagraph"/>
              <w:spacing w:before="4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Los sujetos de la Ley formulan sus tabuladores generales de sueldos</w:t>
            </w:r>
            <w:r w:rsidR="00881E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27454F" w:rsidRPr="005846D1" w:rsidRDefault="0027454F" w:rsidP="00881E43">
            <w:pPr>
              <w:pStyle w:val="TableParagraph"/>
              <w:spacing w:before="161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Tabulador de sueldos</w:t>
            </w:r>
            <w:r w:rsidR="00881E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454F" w:rsidRPr="005846D1" w:rsidTr="00881E43">
        <w:trPr>
          <w:trHeight w:hRule="exact" w:val="1255"/>
        </w:trPr>
        <w:tc>
          <w:tcPr>
            <w:tcW w:w="3685" w:type="dxa"/>
            <w:shd w:val="clear" w:color="auto" w:fill="CCCCCC"/>
          </w:tcPr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spacing w:before="1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Contratación de servicios</w:t>
            </w:r>
          </w:p>
        </w:tc>
        <w:tc>
          <w:tcPr>
            <w:tcW w:w="3685" w:type="dxa"/>
          </w:tcPr>
          <w:p w:rsidR="0027454F" w:rsidRPr="005846D1" w:rsidRDefault="00714F85" w:rsidP="00881E43">
            <w:pPr>
              <w:pStyle w:val="TableParagraph"/>
              <w:spacing w:before="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1E43">
              <w:rPr>
                <w:rFonts w:ascii="Arial" w:hAnsi="Arial" w:cs="Arial"/>
                <w:sz w:val="18"/>
                <w:szCs w:val="18"/>
              </w:rPr>
              <w:t xml:space="preserve">Contratación de </w:t>
            </w:r>
            <w:r w:rsidRPr="005846D1">
              <w:rPr>
                <w:rFonts w:ascii="Arial" w:hAnsi="Arial" w:cs="Arial"/>
                <w:sz w:val="18"/>
                <w:szCs w:val="18"/>
              </w:rPr>
              <w:t>personal por honorarios cuando la actividad puede ser realizada por otra persona adscrita a la dependencia o entidad</w:t>
            </w:r>
            <w:r w:rsidR="00881E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27454F" w:rsidRPr="005846D1" w:rsidRDefault="0027454F" w:rsidP="00881E43">
            <w:pPr>
              <w:pStyle w:val="TableParagraph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Sólo se contratará personal por h</w:t>
            </w:r>
            <w:r w:rsidR="005B20CD" w:rsidRPr="005846D1">
              <w:rPr>
                <w:rFonts w:ascii="Arial" w:hAnsi="Arial" w:cs="Arial"/>
                <w:sz w:val="18"/>
                <w:szCs w:val="18"/>
              </w:rPr>
              <w:t>onorarios cuando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la actividad no pueda ser realizada por otra persona adscrita a la dependencia o entidad.</w:t>
            </w:r>
          </w:p>
        </w:tc>
        <w:tc>
          <w:tcPr>
            <w:tcW w:w="3685" w:type="dxa"/>
          </w:tcPr>
          <w:p w:rsidR="0027454F" w:rsidRPr="005846D1" w:rsidRDefault="0027454F" w:rsidP="00881E43">
            <w:pPr>
              <w:pStyle w:val="TableParagraph"/>
              <w:spacing w:before="33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Presupuesto autorizado, modificado y ejercido; Plantilla de personal; Manual de funciones; Autorización de creación de plaza o contratación de personal;  Contratos o documento  formaliz</w:t>
            </w:r>
            <w:r w:rsidR="005B20CD" w:rsidRPr="005846D1">
              <w:rPr>
                <w:rFonts w:ascii="Arial" w:hAnsi="Arial" w:cs="Arial"/>
                <w:sz w:val="18"/>
                <w:szCs w:val="18"/>
              </w:rPr>
              <w:t>ando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la contratación</w:t>
            </w:r>
            <w:r w:rsidR="00881E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454F" w:rsidRPr="005846D1" w:rsidTr="00881E43">
        <w:trPr>
          <w:trHeight w:hRule="exact" w:val="1981"/>
        </w:trPr>
        <w:tc>
          <w:tcPr>
            <w:tcW w:w="3685" w:type="dxa"/>
            <w:shd w:val="clear" w:color="auto" w:fill="CCCCCC"/>
          </w:tcPr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B076C8">
            <w:pPr>
              <w:pStyle w:val="TableParagraph"/>
              <w:spacing w:before="153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Honorarios asimilados</w:t>
            </w:r>
          </w:p>
        </w:tc>
        <w:tc>
          <w:tcPr>
            <w:tcW w:w="3685" w:type="dxa"/>
          </w:tcPr>
          <w:p w:rsidR="0027454F" w:rsidRPr="005846D1" w:rsidRDefault="00714F85" w:rsidP="00881E43">
            <w:pPr>
              <w:pStyle w:val="TableParagraph"/>
              <w:spacing w:before="153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 monto mensual de los honorarios asimilados a salarios a cubrir a las personas físicas que se contraten, rebasan la remuneración ordinaria mensual que corresponde a la de la plaza presupuestaria o el puesto con que guarde mayor semejanza.</w:t>
            </w:r>
          </w:p>
        </w:tc>
        <w:tc>
          <w:tcPr>
            <w:tcW w:w="3685" w:type="dxa"/>
          </w:tcPr>
          <w:p w:rsidR="0027454F" w:rsidRPr="005846D1" w:rsidRDefault="0027454F" w:rsidP="00881E43">
            <w:pPr>
              <w:pStyle w:val="TableParagraph"/>
              <w:spacing w:before="153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 monto mensual de los honorarios asimilados a salarios a cubrir a las personas físicas que se contrates, no deberá rebasar la remuneración ordinaria mensual que corresponda a la de la plaza presupuestaria o el puesto con que guarde mayor semejanza.</w:t>
            </w:r>
          </w:p>
        </w:tc>
        <w:tc>
          <w:tcPr>
            <w:tcW w:w="3685" w:type="dxa"/>
          </w:tcPr>
          <w:p w:rsidR="0027454F" w:rsidRPr="005846D1" w:rsidRDefault="0027454F" w:rsidP="00881E43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881E43">
            <w:pPr>
              <w:pStyle w:val="TableParagraph"/>
              <w:spacing w:before="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54F" w:rsidRPr="005846D1" w:rsidRDefault="0027454F" w:rsidP="00881E43">
            <w:pPr>
              <w:pStyle w:val="TableParagraph"/>
              <w:ind w:left="59" w:right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Tabulador de sueldos; Reportes de nómina; Contratos o documento por el que se formalizó la contratación</w:t>
            </w:r>
            <w:r w:rsidR="00881E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headerReference w:type="default" r:id="rId17"/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Pr="005846D1" w:rsidRDefault="00B076C8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5B20CD" w:rsidRDefault="005B20CD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F05F01" w:rsidRPr="005846D1" w:rsidRDefault="00F05F01" w:rsidP="00B076C8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:rsidR="00B076C8" w:rsidRPr="005846D1" w:rsidRDefault="00B076C8" w:rsidP="00B076C8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rPr>
          <w:rFonts w:ascii="Arial" w:hAnsi="Arial" w:cs="Arial"/>
          <w:b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lastRenderedPageBreak/>
        <w:t>Egresos Cap.</w:t>
      </w:r>
      <w:r w:rsidRPr="005846D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846D1">
        <w:rPr>
          <w:rFonts w:ascii="Arial" w:hAnsi="Arial" w:cs="Arial"/>
          <w:b/>
          <w:sz w:val="20"/>
          <w:szCs w:val="20"/>
        </w:rPr>
        <w:t>1000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0E7714" w:rsidRPr="005846D1" w:rsidTr="00102C10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4A42D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0E7714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5846D1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3C5373" w:rsidRPr="005846D1" w:rsidTr="00102C10">
        <w:trPr>
          <w:trHeight w:hRule="exact" w:val="1568"/>
        </w:trPr>
        <w:tc>
          <w:tcPr>
            <w:tcW w:w="3685" w:type="dxa"/>
            <w:vMerge w:val="restart"/>
            <w:shd w:val="clear" w:color="auto" w:fill="CCCCCC"/>
          </w:tcPr>
          <w:p w:rsidR="00171BF7" w:rsidRDefault="00171BF7" w:rsidP="0017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BF7" w:rsidRDefault="00171BF7" w:rsidP="0017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BF7" w:rsidRDefault="00171BF7" w:rsidP="0017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BF7" w:rsidRDefault="00171BF7" w:rsidP="0017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BF7" w:rsidRDefault="00171BF7" w:rsidP="0017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BF7" w:rsidRDefault="00171BF7" w:rsidP="0017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BF7" w:rsidRDefault="00171BF7" w:rsidP="0017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BF7" w:rsidRDefault="00171BF7" w:rsidP="0017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5373" w:rsidRPr="00171BF7" w:rsidRDefault="00171BF7" w:rsidP="00171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1BF7">
              <w:rPr>
                <w:rFonts w:ascii="Arial" w:hAnsi="Arial" w:cs="Arial"/>
                <w:b/>
                <w:sz w:val="18"/>
                <w:szCs w:val="18"/>
              </w:rPr>
              <w:t>Administración de personal</w:t>
            </w:r>
          </w:p>
        </w:tc>
        <w:tc>
          <w:tcPr>
            <w:tcW w:w="3685" w:type="dxa"/>
          </w:tcPr>
          <w:p w:rsidR="003C5373" w:rsidRPr="005846D1" w:rsidRDefault="003C5373" w:rsidP="00B10C4B">
            <w:pPr>
              <w:pStyle w:val="TableParagraph"/>
              <w:spacing w:before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1BF7">
              <w:rPr>
                <w:rFonts w:ascii="Arial" w:hAnsi="Arial" w:cs="Arial"/>
                <w:sz w:val="18"/>
                <w:szCs w:val="18"/>
              </w:rPr>
              <w:t>Las conversiones de personal</w:t>
            </w:r>
            <w:r w:rsidRPr="005846D1">
              <w:rPr>
                <w:rFonts w:ascii="Arial" w:hAnsi="Arial" w:cs="Arial"/>
                <w:sz w:val="18"/>
                <w:szCs w:val="18"/>
              </w:rPr>
              <w:t>, retabulaciones de</w:t>
            </w:r>
            <w:r w:rsidR="00B10C4B">
              <w:rPr>
                <w:rFonts w:ascii="Arial" w:hAnsi="Arial" w:cs="Arial"/>
                <w:sz w:val="18"/>
                <w:szCs w:val="18"/>
              </w:rPr>
              <w:t xml:space="preserve"> puestos y creación de los mismo</w:t>
            </w:r>
            <w:r w:rsidRPr="005846D1">
              <w:rPr>
                <w:rFonts w:ascii="Arial" w:hAnsi="Arial" w:cs="Arial"/>
                <w:sz w:val="18"/>
                <w:szCs w:val="18"/>
              </w:rPr>
              <w:t>s, podrán llev</w:t>
            </w:r>
            <w:r w:rsidR="00171BF7">
              <w:rPr>
                <w:rFonts w:ascii="Arial" w:hAnsi="Arial" w:cs="Arial"/>
                <w:sz w:val="18"/>
                <w:szCs w:val="18"/>
              </w:rPr>
              <w:t xml:space="preserve">arse a cabo </w:t>
            </w:r>
            <w:r w:rsidRPr="005846D1">
              <w:rPr>
                <w:rFonts w:ascii="Arial" w:hAnsi="Arial" w:cs="Arial"/>
                <w:sz w:val="18"/>
                <w:szCs w:val="18"/>
              </w:rPr>
              <w:t>sin la autorización</w:t>
            </w:r>
            <w:r w:rsidRPr="005846D1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correspondiente</w:t>
            </w:r>
            <w:r w:rsidR="00171B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3C5373" w:rsidRPr="005846D1" w:rsidRDefault="003C5373" w:rsidP="00B10C4B">
            <w:pPr>
              <w:pStyle w:val="TableParagraph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conversiones de p</w:t>
            </w:r>
            <w:r w:rsidR="00B10C4B">
              <w:rPr>
                <w:rFonts w:ascii="Arial" w:hAnsi="Arial" w:cs="Arial"/>
                <w:sz w:val="18"/>
                <w:szCs w:val="18"/>
              </w:rPr>
              <w:t>ersonal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, retabulaciones de </w:t>
            </w:r>
            <w:r w:rsidR="00B10C4B">
              <w:rPr>
                <w:rFonts w:ascii="Arial" w:hAnsi="Arial" w:cs="Arial"/>
                <w:sz w:val="18"/>
                <w:szCs w:val="18"/>
              </w:rPr>
              <w:t>puestos y creación de mismos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, podrán llevarse a cabo siempre y cuando se realicen mediante </w:t>
            </w:r>
            <w:r w:rsidR="00B10C4B">
              <w:rPr>
                <w:rFonts w:ascii="Arial" w:hAnsi="Arial" w:cs="Arial"/>
                <w:sz w:val="18"/>
                <w:szCs w:val="18"/>
              </w:rPr>
              <w:t>tiemp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os compensados </w:t>
            </w:r>
            <w:r w:rsidR="00B10C4B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5846D1">
              <w:rPr>
                <w:rFonts w:ascii="Arial" w:hAnsi="Arial" w:cs="Arial"/>
                <w:sz w:val="18"/>
                <w:szCs w:val="18"/>
              </w:rPr>
              <w:t>exista la autorización</w:t>
            </w:r>
            <w:r w:rsidRPr="005846D1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correspondiente.</w:t>
            </w:r>
          </w:p>
        </w:tc>
        <w:tc>
          <w:tcPr>
            <w:tcW w:w="3685" w:type="dxa"/>
            <w:vMerge w:val="restart"/>
          </w:tcPr>
          <w:p w:rsidR="003C5373" w:rsidRPr="005846D1" w:rsidRDefault="00B10C4B" w:rsidP="00881E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Presupuesto autorizado, modificado y ejercido; Reportes auxiliares; Informes de nómina; Pólizas contables; Recibos fiscales de comprobación del gasto; Comprobantes de abonos a cuenta decheque; Declaración de impuestos retenidos y contratos o documento por el que se formalizo la contratación; Informes o reportes de trabajo; Documento de revisión y autorización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C5373" w:rsidRPr="005846D1" w:rsidTr="00102C10">
        <w:trPr>
          <w:trHeight w:hRule="exact" w:val="1181"/>
        </w:trPr>
        <w:tc>
          <w:tcPr>
            <w:tcW w:w="3685" w:type="dxa"/>
            <w:vMerge/>
            <w:shd w:val="clear" w:color="auto" w:fill="CCCCCC"/>
          </w:tcPr>
          <w:p w:rsidR="003C5373" w:rsidRPr="005846D1" w:rsidRDefault="003C5373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C5373" w:rsidRPr="005846D1" w:rsidRDefault="003C5373" w:rsidP="00881E43">
            <w:pPr>
              <w:pStyle w:val="TableParagraph"/>
              <w:spacing w:before="45"/>
              <w:ind w:right="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Podrá reunirse en un mismo individuo dos o más cargos o empleos públicos </w:t>
            </w:r>
            <w:r w:rsidR="00B10C4B">
              <w:rPr>
                <w:rFonts w:ascii="Arial" w:hAnsi="Arial" w:cs="Arial"/>
                <w:sz w:val="18"/>
                <w:szCs w:val="18"/>
              </w:rPr>
              <w:t>por los que perciba sueldo, sin permiso especial del Cabildo.</w:t>
            </w:r>
          </w:p>
        </w:tc>
        <w:tc>
          <w:tcPr>
            <w:tcW w:w="3685" w:type="dxa"/>
          </w:tcPr>
          <w:p w:rsidR="003C5373" w:rsidRPr="005846D1" w:rsidRDefault="003C5373" w:rsidP="00881E43">
            <w:pPr>
              <w:pStyle w:val="TableParagraph"/>
              <w:spacing w:before="45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podrán reunirse en un mismo individuo dos o más cargos o empleos públicos por los que perciba sueldo, sino con permiso especial del Cabildo.</w:t>
            </w:r>
          </w:p>
        </w:tc>
        <w:tc>
          <w:tcPr>
            <w:tcW w:w="3685" w:type="dxa"/>
            <w:vMerge/>
          </w:tcPr>
          <w:p w:rsidR="003C5373" w:rsidRPr="005846D1" w:rsidRDefault="003C5373" w:rsidP="00881E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373" w:rsidRPr="005846D1" w:rsidTr="00102C10">
        <w:trPr>
          <w:trHeight w:hRule="exact" w:val="1127"/>
        </w:trPr>
        <w:tc>
          <w:tcPr>
            <w:tcW w:w="3685" w:type="dxa"/>
            <w:vMerge/>
            <w:shd w:val="clear" w:color="auto" w:fill="CCCCCC"/>
          </w:tcPr>
          <w:p w:rsidR="003C5373" w:rsidRPr="005846D1" w:rsidRDefault="003C5373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C5373" w:rsidRPr="005846D1" w:rsidRDefault="003C5373" w:rsidP="00881E43">
            <w:pPr>
              <w:pStyle w:val="TableParagraph"/>
              <w:spacing w:before="91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economías que se presenten en los presupuestos de egresos por concepto de servicios personales se aplican sin la normativa.</w:t>
            </w:r>
          </w:p>
        </w:tc>
        <w:tc>
          <w:tcPr>
            <w:tcW w:w="3685" w:type="dxa"/>
          </w:tcPr>
          <w:p w:rsidR="003C5373" w:rsidRPr="005846D1" w:rsidRDefault="003C5373" w:rsidP="00881E43">
            <w:pPr>
              <w:pStyle w:val="TableParagraph"/>
              <w:spacing w:before="91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economías que se presenten en los presupuestos de egresos por concepto de servicios personales se aplican cumpliendo la normativa.</w:t>
            </w:r>
          </w:p>
        </w:tc>
        <w:tc>
          <w:tcPr>
            <w:tcW w:w="3685" w:type="dxa"/>
            <w:vMerge/>
          </w:tcPr>
          <w:p w:rsidR="003C5373" w:rsidRPr="005846D1" w:rsidRDefault="003C5373" w:rsidP="00881E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373" w:rsidRPr="005846D1" w:rsidTr="00102C10">
        <w:trPr>
          <w:trHeight w:hRule="exact" w:val="1632"/>
        </w:trPr>
        <w:tc>
          <w:tcPr>
            <w:tcW w:w="3685" w:type="dxa"/>
            <w:vMerge w:val="restart"/>
            <w:shd w:val="clear" w:color="auto" w:fill="CCCCCC"/>
          </w:tcPr>
          <w:p w:rsidR="003C5373" w:rsidRPr="005846D1" w:rsidRDefault="003C5373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5373" w:rsidRPr="005846D1" w:rsidRDefault="003C5373" w:rsidP="00B076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5373" w:rsidRPr="005846D1" w:rsidRDefault="003C5373" w:rsidP="00B076C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5373" w:rsidRPr="005846D1" w:rsidRDefault="003C5373" w:rsidP="00B076C8">
            <w:pPr>
              <w:pStyle w:val="TableParagraph"/>
              <w:ind w:left="60" w:right="87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Desembolso de honorarios</w:t>
            </w:r>
          </w:p>
        </w:tc>
        <w:tc>
          <w:tcPr>
            <w:tcW w:w="3685" w:type="dxa"/>
          </w:tcPr>
          <w:p w:rsidR="003C5373" w:rsidRPr="005846D1" w:rsidRDefault="003C5373" w:rsidP="00881E43">
            <w:pPr>
              <w:pStyle w:val="TableParagraph"/>
              <w:spacing w:before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Las erogaciones por honorarios no se pagan con recursos del capítulo 1000 (servicios personales). O no son de carácter temporal, o no especifican la actividad por la que se contratan o tiempo de vigencia.</w:t>
            </w:r>
          </w:p>
        </w:tc>
        <w:tc>
          <w:tcPr>
            <w:tcW w:w="3685" w:type="dxa"/>
          </w:tcPr>
          <w:p w:rsidR="003C5373" w:rsidRPr="005846D1" w:rsidRDefault="003C5373" w:rsidP="00881E43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Las erogaciones por honorarios se deberán pagar exclusivamente con recursos del capítulo 1000. Además deberán ser de carácter temporal, especificar la actividad por la que se contrata y vigencia.</w:t>
            </w:r>
          </w:p>
        </w:tc>
        <w:tc>
          <w:tcPr>
            <w:tcW w:w="3685" w:type="dxa"/>
            <w:vMerge w:val="restart"/>
          </w:tcPr>
          <w:p w:rsidR="003C5373" w:rsidRPr="005846D1" w:rsidRDefault="003C5373" w:rsidP="00881E43">
            <w:pPr>
              <w:pStyle w:val="TableParagraph"/>
              <w:ind w:left="59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Presupuesto autorizado, modificado y ejercido; Reportes auxiliares; Informes de nómina; Pólizas contables; Recibos fiscales de comprobación del gasto; Comprobantes de abonos a cuenta decheque; Declaración de impuestos retenidos y contratos o documento por el que se formalizo la contratación; Informes o reportes de trabajo; Documento de revisión y autorización.</w:t>
            </w:r>
          </w:p>
        </w:tc>
      </w:tr>
      <w:tr w:rsidR="003C5373" w:rsidRPr="005846D1" w:rsidTr="00102C10">
        <w:trPr>
          <w:trHeight w:hRule="exact" w:val="1362"/>
        </w:trPr>
        <w:tc>
          <w:tcPr>
            <w:tcW w:w="3685" w:type="dxa"/>
            <w:vMerge/>
            <w:shd w:val="clear" w:color="auto" w:fill="CCCCCC"/>
          </w:tcPr>
          <w:p w:rsidR="003C5373" w:rsidRPr="005846D1" w:rsidRDefault="003C5373" w:rsidP="00B07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C5373" w:rsidRPr="005846D1" w:rsidRDefault="003C5373" w:rsidP="00881E43">
            <w:pPr>
              <w:pStyle w:val="TableParagraph"/>
              <w:spacing w:before="68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En los contratos no se establecen reportes o acciones que deben ser informados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3C5373" w:rsidRPr="005846D1" w:rsidRDefault="003C5373" w:rsidP="00881E43">
            <w:pPr>
              <w:pStyle w:val="TableParagraph"/>
              <w:spacing w:before="68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En los contratos se establecen reportes o acciones que deben ser informados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3C5373" w:rsidRPr="005846D1" w:rsidRDefault="003C5373" w:rsidP="00881E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6C8" w:rsidRPr="005846D1" w:rsidRDefault="00B076C8" w:rsidP="00B076C8">
      <w:pPr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884333" w:rsidRDefault="00884333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831656" w:rsidRDefault="00831656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10C4B" w:rsidRDefault="00B10C4B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10C4B" w:rsidRDefault="00B10C4B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10C4B" w:rsidRDefault="00B10C4B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10C4B" w:rsidRDefault="00B10C4B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10C4B" w:rsidRDefault="00B10C4B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10C4B" w:rsidRDefault="00B10C4B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10C4B" w:rsidRDefault="00B10C4B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10C4B" w:rsidRDefault="00B10C4B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10C4B" w:rsidRDefault="00B10C4B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10C4B" w:rsidRPr="005846D1" w:rsidRDefault="00B10C4B" w:rsidP="00884333">
      <w:pPr>
        <w:pStyle w:val="Prrafodelista"/>
        <w:tabs>
          <w:tab w:val="left" w:pos="917"/>
        </w:tabs>
        <w:spacing w:before="44"/>
        <w:ind w:left="916" w:firstLine="0"/>
        <w:jc w:val="right"/>
        <w:rPr>
          <w:rFonts w:ascii="Arial" w:hAnsi="Arial" w:cs="Arial"/>
          <w:b/>
          <w:sz w:val="18"/>
          <w:szCs w:val="18"/>
        </w:rPr>
      </w:pPr>
    </w:p>
    <w:p w:rsidR="00B076C8" w:rsidRPr="005846D1" w:rsidRDefault="00B076C8" w:rsidP="005152ED">
      <w:pPr>
        <w:pStyle w:val="Prrafodelista"/>
        <w:numPr>
          <w:ilvl w:val="0"/>
          <w:numId w:val="4"/>
        </w:numPr>
        <w:tabs>
          <w:tab w:val="left" w:pos="917"/>
          <w:tab w:val="left" w:pos="1490"/>
        </w:tabs>
        <w:spacing w:before="44"/>
        <w:rPr>
          <w:rFonts w:ascii="Arial" w:hAnsi="Arial" w:cs="Arial"/>
          <w:b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lastRenderedPageBreak/>
        <w:t>Egresos 2000, 3000 y 5000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B62C24" w:rsidRPr="005846D1" w:rsidTr="003C5373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62C24" w:rsidRPr="005846D1" w:rsidRDefault="00350392" w:rsidP="000E7714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62C24" w:rsidRPr="005846D1" w:rsidRDefault="004A42D4" w:rsidP="000E7714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350392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62C24" w:rsidRPr="005846D1" w:rsidRDefault="00350392" w:rsidP="000E7714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62C24" w:rsidRPr="005846D1" w:rsidRDefault="00B62C24" w:rsidP="000E7714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B62C24" w:rsidRPr="005846D1" w:rsidTr="003C5373">
        <w:trPr>
          <w:trHeight w:hRule="exact" w:val="1065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CCCCCC"/>
          </w:tcPr>
          <w:p w:rsidR="008146E0" w:rsidRPr="005846D1" w:rsidRDefault="00B62C24" w:rsidP="00DB4507">
            <w:pPr>
              <w:pStyle w:val="TableParagraph"/>
              <w:spacing w:before="14"/>
              <w:ind w:left="60" w:right="6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Evitar que existan erogaciones por concepto de alimentación de personas que no se sujeten a los criterios establecidos</w:t>
            </w:r>
            <w:r w:rsidR="008146E0" w:rsidRPr="005846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62C24" w:rsidRPr="005846D1" w:rsidRDefault="00B62C24" w:rsidP="00DB4507">
            <w:pPr>
              <w:pStyle w:val="TableParagraph"/>
              <w:spacing w:before="14"/>
              <w:ind w:left="60" w:right="6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10C4B" w:rsidRDefault="00B10C4B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8146E0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No existan criterios de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racionalidad ó austeridad.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2C24" w:rsidRPr="005846D1" w:rsidRDefault="00B62C24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8146E0" w:rsidP="00DB4507">
            <w:pPr>
              <w:pStyle w:val="TableParagraph"/>
              <w:tabs>
                <w:tab w:val="left" w:pos="1153"/>
                <w:tab w:val="left" w:pos="2477"/>
                <w:tab w:val="left" w:pos="3796"/>
                <w:tab w:val="left" w:pos="4923"/>
              </w:tabs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Establecer criterios </w:t>
            </w:r>
            <w:r w:rsidR="00B62C24" w:rsidRPr="005846D1">
              <w:rPr>
                <w:rFonts w:ascii="Arial" w:hAnsi="Arial" w:cs="Arial"/>
                <w:sz w:val="18"/>
                <w:szCs w:val="18"/>
              </w:rPr>
              <w:t>de</w:t>
            </w:r>
            <w:r w:rsidR="00B62C24" w:rsidRPr="005846D1">
              <w:rPr>
                <w:rFonts w:ascii="Arial" w:hAnsi="Arial" w:cs="Arial"/>
                <w:sz w:val="18"/>
                <w:szCs w:val="18"/>
              </w:rPr>
              <w:tab/>
              <w:t>racionalidad,</w:t>
            </w:r>
            <w:r w:rsidRPr="005846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C24" w:rsidRPr="005846D1">
              <w:rPr>
                <w:rFonts w:ascii="Arial" w:hAnsi="Arial" w:cs="Arial"/>
                <w:sz w:val="18"/>
                <w:szCs w:val="18"/>
              </w:rPr>
              <w:t>austeridad</w:t>
            </w:r>
            <w:r w:rsidR="00B62C24" w:rsidRPr="005846D1">
              <w:rPr>
                <w:rFonts w:ascii="Arial" w:hAnsi="Arial" w:cs="Arial"/>
                <w:sz w:val="18"/>
                <w:szCs w:val="18"/>
              </w:rPr>
              <w:tab/>
              <w:t>y disciplina presupuestal para su</w:t>
            </w:r>
            <w:r w:rsidR="00B62C24" w:rsidRPr="005846D1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="00B62C24" w:rsidRPr="005846D1">
              <w:rPr>
                <w:rFonts w:ascii="Arial" w:hAnsi="Arial" w:cs="Arial"/>
                <w:sz w:val="18"/>
                <w:szCs w:val="18"/>
              </w:rPr>
              <w:t>ejercicio.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2C24" w:rsidRPr="005846D1" w:rsidRDefault="00B62C24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Comprobante; Oficio de comisión</w:t>
            </w:r>
          </w:p>
        </w:tc>
      </w:tr>
      <w:tr w:rsidR="00B62C24" w:rsidRPr="005846D1" w:rsidTr="003C5373">
        <w:trPr>
          <w:trHeight w:hRule="exact" w:val="1157"/>
        </w:trPr>
        <w:tc>
          <w:tcPr>
            <w:tcW w:w="3685" w:type="dxa"/>
            <w:vMerge w:val="restart"/>
            <w:shd w:val="clear" w:color="auto" w:fill="CCCCCC"/>
          </w:tcPr>
          <w:p w:rsidR="00B62C24" w:rsidRPr="005846D1" w:rsidRDefault="00B62C24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spacing w:before="165"/>
              <w:ind w:left="60"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Proporcionar información confiable para identificar rendimientos no razonables a fin de subsanar las</w:t>
            </w:r>
            <w:r w:rsidRPr="005846D1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fallas</w:t>
            </w:r>
          </w:p>
        </w:tc>
        <w:tc>
          <w:tcPr>
            <w:tcW w:w="3685" w:type="dxa"/>
          </w:tcPr>
          <w:p w:rsidR="00B10C4B" w:rsidRDefault="00B10C4B" w:rsidP="00DB4507">
            <w:pPr>
              <w:pStyle w:val="TableParagraph"/>
              <w:spacing w:before="12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8146E0" w:rsidP="00DB4507">
            <w:pPr>
              <w:pStyle w:val="TableParagraph"/>
              <w:spacing w:before="12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existan bitácoras que registren al menos informac</w:t>
            </w:r>
            <w:r w:rsidR="008644F5" w:rsidRPr="005846D1">
              <w:rPr>
                <w:rFonts w:ascii="Arial" w:hAnsi="Arial" w:cs="Arial"/>
                <w:sz w:val="18"/>
                <w:szCs w:val="18"/>
              </w:rPr>
              <w:t xml:space="preserve">ión relativa a la fecha, hora, </w:t>
            </w:r>
            <w:r w:rsidRPr="005846D1">
              <w:rPr>
                <w:rFonts w:ascii="Arial" w:hAnsi="Arial" w:cs="Arial"/>
                <w:sz w:val="18"/>
                <w:szCs w:val="18"/>
              </w:rPr>
              <w:t>usuario, kilometraje al momento de la carga o litros cargados.</w:t>
            </w:r>
          </w:p>
        </w:tc>
        <w:tc>
          <w:tcPr>
            <w:tcW w:w="3685" w:type="dxa"/>
          </w:tcPr>
          <w:p w:rsidR="00B10C4B" w:rsidRDefault="00B10C4B" w:rsidP="00DB4507">
            <w:pPr>
              <w:pStyle w:val="TableParagraph"/>
              <w:spacing w:before="12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spacing w:before="12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Establecer el uso de bitácoras que registren al menos informac</w:t>
            </w:r>
            <w:r w:rsidR="00056857" w:rsidRPr="005846D1">
              <w:rPr>
                <w:rFonts w:ascii="Arial" w:hAnsi="Arial" w:cs="Arial"/>
                <w:sz w:val="18"/>
                <w:szCs w:val="18"/>
              </w:rPr>
              <w:t xml:space="preserve">ión relativa a la fecha, hora, </w:t>
            </w:r>
            <w:r w:rsidRPr="005846D1">
              <w:rPr>
                <w:rFonts w:ascii="Arial" w:hAnsi="Arial" w:cs="Arial"/>
                <w:sz w:val="18"/>
                <w:szCs w:val="18"/>
              </w:rPr>
              <w:t>usuario, kilometraje al momento de la carga, litros cargados.</w:t>
            </w:r>
          </w:p>
        </w:tc>
        <w:tc>
          <w:tcPr>
            <w:tcW w:w="3685" w:type="dxa"/>
            <w:vMerge w:val="restart"/>
          </w:tcPr>
          <w:p w:rsidR="00B62C24" w:rsidRPr="005846D1" w:rsidRDefault="00B62C24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spacing w:befor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Facturación periódica de combustible; Ticket de carga; Criterios generales de racionalidad, austeridad y disciplina presupuestal; Asignación de vales de gasolina; Convenios con proveedores sistematizados de combustibles; Bitácoras de consumo de combustible.</w:t>
            </w:r>
          </w:p>
        </w:tc>
      </w:tr>
      <w:tr w:rsidR="00B62C24" w:rsidRPr="005846D1" w:rsidTr="003C5373">
        <w:trPr>
          <w:trHeight w:hRule="exact" w:val="1397"/>
        </w:trPr>
        <w:tc>
          <w:tcPr>
            <w:tcW w:w="3685" w:type="dxa"/>
            <w:vMerge/>
            <w:shd w:val="clear" w:color="auto" w:fill="CCCCCC"/>
          </w:tcPr>
          <w:p w:rsidR="00B62C24" w:rsidRPr="005846D1" w:rsidRDefault="00B62C24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B10C4B" w:rsidRDefault="00B10C4B" w:rsidP="00DB4507">
            <w:pPr>
              <w:pStyle w:val="TableParagraph"/>
              <w:spacing w:before="22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8146E0" w:rsidP="00DB4507">
            <w:pPr>
              <w:pStyle w:val="TableParagraph"/>
              <w:spacing w:before="22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contratar servicio de suministro de combustible mediante la utilización de tarjeta cuyo uso registra en base de datos la información detallada del consumo.</w:t>
            </w:r>
          </w:p>
        </w:tc>
        <w:tc>
          <w:tcPr>
            <w:tcW w:w="3685" w:type="dxa"/>
          </w:tcPr>
          <w:p w:rsidR="00B10C4B" w:rsidRDefault="00B10C4B" w:rsidP="00DB4507">
            <w:pPr>
              <w:pStyle w:val="TableParagraph"/>
              <w:spacing w:before="22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spacing w:before="22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Contratación del servicio de suministro de combustible mediante la utilización de tarjeta cuyo uso registra en base de datos la información detallada del consumo.</w:t>
            </w:r>
          </w:p>
        </w:tc>
        <w:tc>
          <w:tcPr>
            <w:tcW w:w="3685" w:type="dxa"/>
            <w:vMerge/>
          </w:tcPr>
          <w:p w:rsidR="00B62C24" w:rsidRPr="005846D1" w:rsidRDefault="00B62C24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C24" w:rsidRPr="005846D1" w:rsidTr="00B10C4B">
        <w:trPr>
          <w:trHeight w:hRule="exact" w:val="1235"/>
        </w:trPr>
        <w:tc>
          <w:tcPr>
            <w:tcW w:w="3685" w:type="dxa"/>
            <w:vMerge/>
            <w:shd w:val="clear" w:color="auto" w:fill="CCCCCC"/>
          </w:tcPr>
          <w:p w:rsidR="00B62C24" w:rsidRPr="005846D1" w:rsidRDefault="00B62C24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B10C4B" w:rsidRDefault="00B10C4B" w:rsidP="00DB4507">
            <w:pPr>
              <w:pStyle w:val="TableParagraph"/>
              <w:spacing w:before="60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8146E0" w:rsidP="00DB4507">
            <w:pPr>
              <w:pStyle w:val="TableParagraph"/>
              <w:spacing w:before="60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existan topes de carga diarios y mensuales por área de adscripción del vehículo. Registrar x separado los lubricantes.</w:t>
            </w:r>
          </w:p>
        </w:tc>
        <w:tc>
          <w:tcPr>
            <w:tcW w:w="3685" w:type="dxa"/>
          </w:tcPr>
          <w:p w:rsidR="00B10C4B" w:rsidRDefault="00B10C4B" w:rsidP="00DB4507">
            <w:pPr>
              <w:pStyle w:val="TableParagraph"/>
              <w:spacing w:before="60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spacing w:before="60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Establecer topes de carga diarios y mensuales por área de adscripción del vehículo.</w:t>
            </w:r>
            <w:r w:rsidR="00884333" w:rsidRPr="005846D1">
              <w:rPr>
                <w:rFonts w:ascii="Arial" w:hAnsi="Arial" w:cs="Arial"/>
                <w:sz w:val="18"/>
                <w:szCs w:val="18"/>
              </w:rPr>
              <w:t xml:space="preserve"> Registrar x separado los lubricantes</w:t>
            </w:r>
            <w:r w:rsidR="008146E0" w:rsidRPr="00584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B62C24" w:rsidRPr="005846D1" w:rsidRDefault="00B62C24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C24" w:rsidRPr="005846D1" w:rsidTr="003C5373">
        <w:trPr>
          <w:trHeight w:hRule="exact" w:val="724"/>
        </w:trPr>
        <w:tc>
          <w:tcPr>
            <w:tcW w:w="3685" w:type="dxa"/>
            <w:vMerge w:val="restart"/>
            <w:shd w:val="clear" w:color="auto" w:fill="CCCCCC"/>
          </w:tcPr>
          <w:p w:rsidR="00B62C24" w:rsidRPr="005846D1" w:rsidRDefault="00B62C24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ind w:left="60"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Evitar que existan erogaciones por concepto de servicio telefónico que no se sujeten a los criterios establecidos para el ejercicio de esta partida</w:t>
            </w:r>
          </w:p>
        </w:tc>
        <w:tc>
          <w:tcPr>
            <w:tcW w:w="3685" w:type="dxa"/>
          </w:tcPr>
          <w:p w:rsidR="00B62C24" w:rsidRPr="005846D1" w:rsidRDefault="008146E0" w:rsidP="00DB4507">
            <w:pPr>
              <w:pStyle w:val="TableParagraph"/>
              <w:tabs>
                <w:tab w:val="left" w:pos="1153"/>
                <w:tab w:val="left" w:pos="2477"/>
                <w:tab w:val="left" w:pos="3796"/>
                <w:tab w:val="left" w:pos="4923"/>
              </w:tabs>
              <w:spacing w:before="129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existan criterios de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racionalidad ó austeridad.</w:t>
            </w:r>
          </w:p>
        </w:tc>
        <w:tc>
          <w:tcPr>
            <w:tcW w:w="3685" w:type="dxa"/>
          </w:tcPr>
          <w:p w:rsidR="00B62C24" w:rsidRPr="005846D1" w:rsidRDefault="00B62C24" w:rsidP="00DB4507">
            <w:pPr>
              <w:pStyle w:val="TableParagraph"/>
              <w:tabs>
                <w:tab w:val="left" w:pos="1153"/>
                <w:tab w:val="left" w:pos="2477"/>
                <w:tab w:val="left" w:pos="3796"/>
                <w:tab w:val="left" w:pos="4923"/>
              </w:tabs>
              <w:spacing w:before="129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Establecer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 xml:space="preserve">criterios  </w:t>
            </w:r>
            <w:r w:rsidRPr="005846D1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de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racionalidad,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austeridad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y disciplina presupuestal para su</w:t>
            </w:r>
            <w:r w:rsidRPr="005846D1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ejercicio.</w:t>
            </w:r>
          </w:p>
        </w:tc>
        <w:tc>
          <w:tcPr>
            <w:tcW w:w="3685" w:type="dxa"/>
            <w:vMerge w:val="restart"/>
          </w:tcPr>
          <w:p w:rsidR="00B62C24" w:rsidRPr="005846D1" w:rsidRDefault="00B62C24" w:rsidP="00DB4507">
            <w:pPr>
              <w:pStyle w:val="TableParagraph"/>
              <w:spacing w:before="96"/>
              <w:ind w:left="59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Ticket del pago de recibo telefónico;</w:t>
            </w:r>
            <w:r w:rsidR="00B01DE8" w:rsidRPr="005846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4F5" w:rsidRPr="005846D1">
              <w:rPr>
                <w:rFonts w:ascii="Arial" w:hAnsi="Arial" w:cs="Arial"/>
                <w:sz w:val="18"/>
                <w:szCs w:val="18"/>
              </w:rPr>
              <w:t xml:space="preserve">Base de </w:t>
            </w:r>
            <w:r w:rsidRPr="005846D1">
              <w:rPr>
                <w:rFonts w:ascii="Arial" w:hAnsi="Arial" w:cs="Arial"/>
                <w:sz w:val="18"/>
                <w:szCs w:val="18"/>
              </w:rPr>
              <w:t>datos del tarificador; Bitácora de llamadas realizadas en los equipos bajo resguardo de las secretarias; Revisiones periódicas; Reportes del tarificador; Expedientes de</w:t>
            </w:r>
            <w:r w:rsidRPr="005846D1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contratos.</w:t>
            </w:r>
          </w:p>
        </w:tc>
      </w:tr>
      <w:tr w:rsidR="00B62C24" w:rsidRPr="005846D1" w:rsidTr="003C5373">
        <w:trPr>
          <w:trHeight w:hRule="exact" w:val="1272"/>
        </w:trPr>
        <w:tc>
          <w:tcPr>
            <w:tcW w:w="3685" w:type="dxa"/>
            <w:vMerge/>
            <w:tcBorders>
              <w:bottom w:val="single" w:sz="8" w:space="0" w:color="000000"/>
            </w:tcBorders>
            <w:shd w:val="clear" w:color="auto" w:fill="CCCCCC"/>
          </w:tcPr>
          <w:p w:rsidR="00B62C24" w:rsidRPr="005846D1" w:rsidRDefault="00B62C24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8" w:space="0" w:color="000000"/>
            </w:tcBorders>
          </w:tcPr>
          <w:p w:rsidR="00B62C24" w:rsidRPr="005846D1" w:rsidRDefault="00B01DE8" w:rsidP="00DB4507">
            <w:pPr>
              <w:pStyle w:val="TableParagraph"/>
              <w:spacing w:before="89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exista un registro del detalle de las llamadas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0"/>
            </w:tcBorders>
          </w:tcPr>
          <w:p w:rsidR="00B62C24" w:rsidRPr="005846D1" w:rsidRDefault="00B62C24" w:rsidP="00DB4507">
            <w:pPr>
              <w:pStyle w:val="TableParagraph"/>
              <w:spacing w:before="89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Programar un tarificador que registre el detalle de las llamadas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  <w:tcBorders>
              <w:bottom w:val="single" w:sz="8" w:space="0" w:color="000000"/>
            </w:tcBorders>
          </w:tcPr>
          <w:p w:rsidR="00B62C24" w:rsidRPr="005846D1" w:rsidRDefault="00B62C24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C24" w:rsidRPr="005846D1" w:rsidTr="003C5373">
        <w:trPr>
          <w:trHeight w:hRule="exact" w:val="554"/>
        </w:trPr>
        <w:tc>
          <w:tcPr>
            <w:tcW w:w="3685" w:type="dxa"/>
            <w:vMerge w:val="restart"/>
            <w:shd w:val="clear" w:color="auto" w:fill="CCCCCC"/>
          </w:tcPr>
          <w:p w:rsidR="00B62C24" w:rsidRPr="005846D1" w:rsidRDefault="00B62C24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spacing w:before="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ind w:left="60" w:right="6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Asegurar la contratación del servicio de asesoría que ofrece la mejor calidad y el mejor precio</w:t>
            </w:r>
          </w:p>
        </w:tc>
        <w:tc>
          <w:tcPr>
            <w:tcW w:w="3685" w:type="dxa"/>
          </w:tcPr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existencia de lineamientos específicos a que ha de sujetarse esta partida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B62C24" w:rsidRPr="005846D1" w:rsidRDefault="00B62C24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Establecer los lineamientos específicos a que ha de sujetarse esta partida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B10C4B" w:rsidRDefault="00B10C4B" w:rsidP="00DB4507">
            <w:pPr>
              <w:pStyle w:val="TableParagraph"/>
              <w:spacing w:before="123"/>
              <w:ind w:left="59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C24" w:rsidRPr="005846D1" w:rsidRDefault="00B62C24" w:rsidP="00DB4507">
            <w:pPr>
              <w:pStyle w:val="TableParagraph"/>
              <w:spacing w:before="123"/>
              <w:ind w:left="59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Requisición del servicio; Bases del concurso; Publicación de la licitación pública o evidencia de las entrega de las invitaciones en caso  de licitación restringida; Fianzas otorgadas; Actas de apertura de sobres y de fallo; Garantías; Contrato formal requisitado; Tabla comparativa; Dictamen</w:t>
            </w:r>
            <w:r w:rsidR="00B01DE8" w:rsidRPr="00584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2C24" w:rsidRPr="005846D1" w:rsidTr="003C5373">
        <w:trPr>
          <w:trHeight w:hRule="exact" w:val="846"/>
        </w:trPr>
        <w:tc>
          <w:tcPr>
            <w:tcW w:w="3685" w:type="dxa"/>
            <w:vMerge/>
            <w:shd w:val="clear" w:color="auto" w:fill="CCCCCC"/>
          </w:tcPr>
          <w:p w:rsidR="00B62C24" w:rsidRPr="005846D1" w:rsidRDefault="00B62C24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B62C24" w:rsidRPr="005846D1" w:rsidRDefault="00B01DE8" w:rsidP="00DB4507">
            <w:pPr>
              <w:pStyle w:val="TableParagraph"/>
              <w:spacing w:before="69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existir dictámenes y tablas comparativas de asesoría.</w:t>
            </w:r>
          </w:p>
        </w:tc>
        <w:tc>
          <w:tcPr>
            <w:tcW w:w="3685" w:type="dxa"/>
          </w:tcPr>
          <w:p w:rsidR="00B62C24" w:rsidRPr="005846D1" w:rsidRDefault="00B62C24" w:rsidP="00DB4507">
            <w:pPr>
              <w:pStyle w:val="TableParagraph"/>
              <w:spacing w:before="69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Preparar un formato estándar para la elaboración de dictámenes y tablas comparativas.</w:t>
            </w:r>
          </w:p>
        </w:tc>
        <w:tc>
          <w:tcPr>
            <w:tcW w:w="3685" w:type="dxa"/>
            <w:vMerge/>
          </w:tcPr>
          <w:p w:rsidR="00B62C24" w:rsidRPr="005846D1" w:rsidRDefault="00B62C24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C24" w:rsidRPr="005846D1" w:rsidTr="003C5373">
        <w:trPr>
          <w:trHeight w:hRule="exact" w:val="1129"/>
        </w:trPr>
        <w:tc>
          <w:tcPr>
            <w:tcW w:w="3685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B62C24" w:rsidRPr="005846D1" w:rsidRDefault="00B62C24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B62C24" w:rsidRPr="005846D1" w:rsidRDefault="00B01DE8" w:rsidP="00DB4507">
            <w:pPr>
              <w:pStyle w:val="TableParagraph"/>
              <w:spacing w:before="154"/>
              <w:ind w:lef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existir un método de valuación de las características cualitativas a efecto de hacer comparables las propuestas.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B62C24" w:rsidRPr="005846D1" w:rsidRDefault="00B62C24" w:rsidP="00DB4507">
            <w:pPr>
              <w:pStyle w:val="TableParagraph"/>
              <w:spacing w:before="154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Diseñar un método de valuación de las características cualitativas a efecto de hacer comparables las propuestas</w:t>
            </w:r>
            <w:r w:rsidR="00B01DE8" w:rsidRPr="00584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:rsidR="00B62C24" w:rsidRPr="005846D1" w:rsidRDefault="00B62C24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6C8" w:rsidRPr="005846D1" w:rsidRDefault="00B076C8" w:rsidP="00DB4507">
      <w:pPr>
        <w:jc w:val="both"/>
        <w:rPr>
          <w:rFonts w:ascii="Arial" w:hAnsi="Arial" w:cs="Arial"/>
          <w:sz w:val="18"/>
          <w:szCs w:val="18"/>
        </w:rPr>
        <w:sectPr w:rsidR="00B076C8" w:rsidRPr="005846D1" w:rsidSect="00C51FB1">
          <w:headerReference w:type="default" r:id="rId18"/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Pr="005846D1" w:rsidRDefault="00B076C8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E635F5" w:rsidRPr="005846D1" w:rsidRDefault="00E635F5" w:rsidP="00B076C8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831656" w:rsidRDefault="00831656" w:rsidP="00831656">
      <w:pPr>
        <w:pStyle w:val="Prrafodelista"/>
        <w:tabs>
          <w:tab w:val="left" w:pos="917"/>
          <w:tab w:val="left" w:pos="1490"/>
        </w:tabs>
        <w:spacing w:before="44"/>
        <w:ind w:left="916" w:firstLine="0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lastRenderedPageBreak/>
        <w:tab/>
      </w:r>
    </w:p>
    <w:p w:rsidR="00831656" w:rsidRPr="005846D1" w:rsidRDefault="00831656" w:rsidP="005152ED">
      <w:pPr>
        <w:pStyle w:val="Prrafodelista"/>
        <w:numPr>
          <w:ilvl w:val="0"/>
          <w:numId w:val="4"/>
        </w:numPr>
        <w:tabs>
          <w:tab w:val="left" w:pos="917"/>
          <w:tab w:val="left" w:pos="1490"/>
        </w:tabs>
        <w:spacing w:before="44"/>
        <w:rPr>
          <w:rFonts w:ascii="Arial" w:hAnsi="Arial" w:cs="Arial"/>
          <w:b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t>Egresos 2000, 3000 y 5000</w:t>
      </w:r>
    </w:p>
    <w:tbl>
      <w:tblPr>
        <w:tblStyle w:val="TableNormal"/>
        <w:tblW w:w="14495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3780"/>
        <w:gridCol w:w="3544"/>
        <w:gridCol w:w="3591"/>
      </w:tblGrid>
      <w:tr w:rsidR="00B62C24" w:rsidRPr="005846D1" w:rsidTr="000E7714">
        <w:trPr>
          <w:trHeight w:hRule="exact"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62C24" w:rsidRPr="005846D1" w:rsidRDefault="00350392" w:rsidP="000E7714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62C24" w:rsidRPr="005846D1" w:rsidRDefault="004A42D4" w:rsidP="000E7714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350392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62C24" w:rsidRPr="005846D1" w:rsidRDefault="00350392" w:rsidP="000E7714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62C24" w:rsidRPr="005846D1" w:rsidRDefault="00B62C24" w:rsidP="000E7714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B01DE8" w:rsidRPr="005846D1" w:rsidTr="000E7714">
        <w:trPr>
          <w:trHeight w:hRule="exact" w:val="1398"/>
        </w:trPr>
        <w:tc>
          <w:tcPr>
            <w:tcW w:w="358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ind w:left="60" w:right="6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Asegurar la contratación del servicio de capacitación que ofrece la mejor calidad y el mejor precio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10C4B" w:rsidRDefault="00B10C4B" w:rsidP="00DB4507">
            <w:pPr>
              <w:pStyle w:val="TableParagraph"/>
              <w:spacing w:before="81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spacing w:before="81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No existir un programa de capacitación anual de acuerdo con las líneas estratégicas de administración con levantamiento de diagnósticos organizacionales si los</w:t>
            </w:r>
            <w:r w:rsidRPr="005846D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hubiere.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10C4B" w:rsidRDefault="00B10C4B" w:rsidP="00DB4507">
            <w:pPr>
              <w:pStyle w:val="TableParagraph"/>
              <w:spacing w:before="81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spacing w:before="81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Establecer un programa de capacitación anual de acuerdo con las líneas estratégicas de administració con levantamiento de diagnósticos organizacionales si los</w:t>
            </w:r>
            <w:r w:rsidRPr="005846D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hubiere.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spacing w:before="174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Requisición del servicio; Bases del concurso; Fianzas otorgadas; Actas de apertura de sobres y de fallo; Garantías; Contrato formal requisitado; Tabla comparativa; Dictamen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1DE8" w:rsidRPr="005846D1" w:rsidTr="00757FF5">
        <w:trPr>
          <w:trHeight w:hRule="exact" w:val="696"/>
        </w:trPr>
        <w:tc>
          <w:tcPr>
            <w:tcW w:w="3580" w:type="dxa"/>
            <w:vMerge/>
            <w:shd w:val="clear" w:color="auto" w:fill="CCCCCC"/>
          </w:tcPr>
          <w:p w:rsidR="00B01DE8" w:rsidRPr="005846D1" w:rsidRDefault="00B01DE8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B01DE8" w:rsidRPr="005846D1" w:rsidRDefault="00B01DE8" w:rsidP="00DB4507">
            <w:pPr>
              <w:pStyle w:val="TableParagraph"/>
              <w:spacing w:before="144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lineamientos específicos a que ha de sujetarse esta</w:t>
            </w:r>
            <w:r w:rsidRPr="005846D1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partida.</w:t>
            </w:r>
          </w:p>
        </w:tc>
        <w:tc>
          <w:tcPr>
            <w:tcW w:w="3544" w:type="dxa"/>
          </w:tcPr>
          <w:p w:rsidR="00B01DE8" w:rsidRPr="005846D1" w:rsidRDefault="00B01DE8" w:rsidP="00DB4507">
            <w:pPr>
              <w:pStyle w:val="TableParagraph"/>
              <w:spacing w:before="144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Establecer lineamientos específicos a que ha de sujetarse esta</w:t>
            </w:r>
            <w:r w:rsidRPr="005846D1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partida.</w:t>
            </w:r>
          </w:p>
        </w:tc>
        <w:tc>
          <w:tcPr>
            <w:tcW w:w="3591" w:type="dxa"/>
            <w:vMerge/>
          </w:tcPr>
          <w:p w:rsidR="00B01DE8" w:rsidRPr="005846D1" w:rsidRDefault="00B01DE8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DE8" w:rsidRPr="005846D1" w:rsidTr="00B10C4B">
        <w:trPr>
          <w:trHeight w:hRule="exact" w:val="791"/>
        </w:trPr>
        <w:tc>
          <w:tcPr>
            <w:tcW w:w="3580" w:type="dxa"/>
            <w:vMerge/>
            <w:shd w:val="clear" w:color="auto" w:fill="CCCCCC"/>
          </w:tcPr>
          <w:p w:rsidR="00B01DE8" w:rsidRPr="005846D1" w:rsidRDefault="00B01DE8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B01DE8" w:rsidRPr="005846D1" w:rsidRDefault="00B01DE8" w:rsidP="00DB4507">
            <w:pPr>
              <w:pStyle w:val="TableParagraph"/>
              <w:spacing w:before="84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un formato estándar para la elaboración de dictámenes y tablas comparativas.</w:t>
            </w:r>
          </w:p>
        </w:tc>
        <w:tc>
          <w:tcPr>
            <w:tcW w:w="3544" w:type="dxa"/>
          </w:tcPr>
          <w:p w:rsidR="00B01DE8" w:rsidRPr="005846D1" w:rsidRDefault="00B01DE8" w:rsidP="00DB4507">
            <w:pPr>
              <w:pStyle w:val="TableParagraph"/>
              <w:spacing w:before="84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Preparar un formato estándar para la elaboración de dictámenes y tablas comparativas.</w:t>
            </w:r>
          </w:p>
        </w:tc>
        <w:tc>
          <w:tcPr>
            <w:tcW w:w="3591" w:type="dxa"/>
            <w:vMerge/>
          </w:tcPr>
          <w:p w:rsidR="00B01DE8" w:rsidRPr="005846D1" w:rsidRDefault="00B01DE8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DE8" w:rsidRPr="005846D1" w:rsidTr="00757FF5">
        <w:trPr>
          <w:trHeight w:hRule="exact" w:val="861"/>
        </w:trPr>
        <w:tc>
          <w:tcPr>
            <w:tcW w:w="3580" w:type="dxa"/>
            <w:shd w:val="clear" w:color="auto" w:fill="CCCCCC"/>
          </w:tcPr>
          <w:p w:rsidR="00B01DE8" w:rsidRPr="005846D1" w:rsidRDefault="00B01DE8" w:rsidP="00DB4507">
            <w:pPr>
              <w:pStyle w:val="TableParagraph"/>
              <w:ind w:left="60" w:right="6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Asegurar las mejores condiciones de contratación por gastos de difusión e impresión  publicaciones oficiales</w:t>
            </w:r>
          </w:p>
        </w:tc>
        <w:tc>
          <w:tcPr>
            <w:tcW w:w="3780" w:type="dxa"/>
          </w:tcPr>
          <w:p w:rsidR="00B01DE8" w:rsidRPr="005846D1" w:rsidRDefault="00B01DE8" w:rsidP="00DB4507">
            <w:pPr>
              <w:pStyle w:val="TableParagraph"/>
              <w:spacing w:before="123"/>
              <w:ind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 No tener lineamientos para el ejercicio de esta</w:t>
            </w:r>
            <w:r w:rsidRPr="005846D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partida.</w:t>
            </w:r>
          </w:p>
        </w:tc>
        <w:tc>
          <w:tcPr>
            <w:tcW w:w="3544" w:type="dxa"/>
          </w:tcPr>
          <w:p w:rsidR="00B01DE8" w:rsidRPr="005846D1" w:rsidRDefault="00B01DE8" w:rsidP="00DB4507">
            <w:pPr>
              <w:pStyle w:val="TableParagraph"/>
              <w:spacing w:before="123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Establecimiento de lineamientos para el ejercicio de esta</w:t>
            </w:r>
            <w:r w:rsidRPr="005846D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partida.</w:t>
            </w:r>
          </w:p>
        </w:tc>
        <w:tc>
          <w:tcPr>
            <w:tcW w:w="3591" w:type="dxa"/>
          </w:tcPr>
          <w:p w:rsidR="00B10C4B" w:rsidRDefault="00B10C4B" w:rsidP="00DB4507">
            <w:pPr>
              <w:pStyle w:val="TableParagraph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Contrato del servicio; Fianzas de Garantía; Copia de las publicaciones;</w:t>
            </w:r>
            <w:r w:rsidR="00DB4507">
              <w:rPr>
                <w:rFonts w:ascii="Arial" w:hAnsi="Arial" w:cs="Arial"/>
                <w:sz w:val="18"/>
                <w:szCs w:val="18"/>
              </w:rPr>
              <w:t xml:space="preserve"> Bitácora de perifoneo.</w:t>
            </w:r>
          </w:p>
        </w:tc>
      </w:tr>
      <w:tr w:rsidR="00B01DE8" w:rsidRPr="005846D1" w:rsidTr="008644F5">
        <w:trPr>
          <w:trHeight w:hRule="exact" w:val="1270"/>
        </w:trPr>
        <w:tc>
          <w:tcPr>
            <w:tcW w:w="3580" w:type="dxa"/>
            <w:tcBorders>
              <w:bottom w:val="single" w:sz="4" w:space="0" w:color="000000"/>
            </w:tcBorders>
            <w:shd w:val="clear" w:color="auto" w:fill="CCCCCC"/>
          </w:tcPr>
          <w:p w:rsidR="00B01DE8" w:rsidRPr="005846D1" w:rsidRDefault="00B01DE8" w:rsidP="00DB4507">
            <w:pPr>
              <w:pStyle w:val="TableParagraph"/>
              <w:spacing w:before="173"/>
              <w:ind w:left="60" w:right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Evitar que existan erogaciones por concepto de viáticos y pasajes de personas que no se sujeten a los criterios establecidos.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spacing w:before="1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lineamientos para el ejercicio de esta</w:t>
            </w:r>
            <w:r w:rsidRPr="005846D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partida.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spacing w:before="1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Establecimiento de lineamientos para el ejercicio de esta</w:t>
            </w:r>
            <w:r w:rsidRPr="005846D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partida.</w:t>
            </w:r>
          </w:p>
        </w:tc>
        <w:tc>
          <w:tcPr>
            <w:tcW w:w="3591" w:type="dxa"/>
            <w:tcBorders>
              <w:bottom w:val="single" w:sz="4" w:space="0" w:color="000000"/>
            </w:tcBorders>
          </w:tcPr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spacing w:befor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Oficio de comisión; Boletos; Casetas pagadas.</w:t>
            </w:r>
          </w:p>
        </w:tc>
      </w:tr>
      <w:tr w:rsidR="00B01DE8" w:rsidRPr="005846D1" w:rsidTr="00056857">
        <w:trPr>
          <w:trHeight w:hRule="exact" w:val="839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Asegurar la adquisición del bien que</w:t>
            </w:r>
            <w:r w:rsidR="00056857" w:rsidRPr="00584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 ofrece la mejor calidad y el mejor precio para el</w:t>
            </w:r>
            <w:r w:rsidRPr="005846D1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ente.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E8" w:rsidRPr="005846D1" w:rsidRDefault="00B01DE8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lineamientos específicos a que ha de sujetarse esta partida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E8" w:rsidRPr="005846D1" w:rsidRDefault="00B01DE8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Establecer los lineamientos específicos a que ha de sujetarse esta partida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ind w:left="59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Requisición del servicio; Bases del concurso; Publicación de la licitación pública o evidencia de las entrega de las invitaciones en caso  de licitación restringida; Fianzas otorgadas; Actas de apertura de sobres y de fallo; Garantías; Contrato formal requisitado; Tabla comparativa; Dictamen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1DE8" w:rsidRPr="005846D1" w:rsidTr="00056857">
        <w:trPr>
          <w:trHeight w:hRule="exact" w:val="968"/>
        </w:trPr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01DE8" w:rsidRPr="005846D1" w:rsidRDefault="00B01DE8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E8" w:rsidRPr="005846D1" w:rsidRDefault="00B01DE8" w:rsidP="00DB4507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un formato estándar para la elaboración de d</w:t>
            </w:r>
            <w:r w:rsidR="007B5524">
              <w:rPr>
                <w:rFonts w:ascii="Arial" w:hAnsi="Arial" w:cs="Arial"/>
                <w:sz w:val="18"/>
                <w:szCs w:val="18"/>
              </w:rPr>
              <w:t>ictámenes y tablas comparativas en la adquisición de bienes.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E8" w:rsidRPr="005846D1" w:rsidRDefault="00B01DE8" w:rsidP="00DB4507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DE8" w:rsidRPr="005846D1" w:rsidRDefault="00B01DE8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Preparar un formato estándar para la elaboración de d</w:t>
            </w:r>
            <w:r w:rsidR="007B5524">
              <w:rPr>
                <w:rFonts w:ascii="Arial" w:hAnsi="Arial" w:cs="Arial"/>
                <w:sz w:val="18"/>
                <w:szCs w:val="18"/>
              </w:rPr>
              <w:t>ictámenes y tablas comparativas en la adquisición de bienes.</w:t>
            </w: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E8" w:rsidRPr="005846D1" w:rsidRDefault="00B01DE8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DE8" w:rsidRPr="005846D1" w:rsidTr="008644F5">
        <w:trPr>
          <w:trHeight w:hRule="exact" w:val="1099"/>
        </w:trPr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01DE8" w:rsidRPr="005846D1" w:rsidRDefault="00B01DE8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E8" w:rsidRPr="005846D1" w:rsidRDefault="00D83F60" w:rsidP="00DB4507">
            <w:pPr>
              <w:pStyle w:val="TableParagraph"/>
              <w:spacing w:before="139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existir</w:t>
            </w:r>
            <w:r w:rsidR="00B01DE8" w:rsidRPr="005846D1">
              <w:rPr>
                <w:rFonts w:ascii="Arial" w:hAnsi="Arial" w:cs="Arial"/>
                <w:sz w:val="18"/>
                <w:szCs w:val="18"/>
              </w:rPr>
              <w:t xml:space="preserve"> método de valuación de las características cualitativas </w:t>
            </w:r>
            <w:r w:rsidR="00DB4507">
              <w:rPr>
                <w:rFonts w:ascii="Arial" w:hAnsi="Arial" w:cs="Arial"/>
                <w:sz w:val="18"/>
                <w:szCs w:val="18"/>
              </w:rPr>
              <w:t xml:space="preserve">de los bienes en cuestión </w:t>
            </w:r>
            <w:r w:rsidR="00B01DE8" w:rsidRPr="005846D1">
              <w:rPr>
                <w:rFonts w:ascii="Arial" w:hAnsi="Arial" w:cs="Arial"/>
                <w:sz w:val="18"/>
                <w:szCs w:val="18"/>
              </w:rPr>
              <w:t>a efecto de hacer comparables las propuestas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E8" w:rsidRPr="005846D1" w:rsidRDefault="00B01DE8" w:rsidP="00DB4507">
            <w:pPr>
              <w:pStyle w:val="TableParagraph"/>
              <w:spacing w:before="139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Diseñar un método de valuación de las características cualitativas </w:t>
            </w:r>
            <w:r w:rsidR="00DB4507">
              <w:rPr>
                <w:rFonts w:ascii="Arial" w:hAnsi="Arial" w:cs="Arial"/>
                <w:sz w:val="18"/>
                <w:szCs w:val="18"/>
              </w:rPr>
              <w:t xml:space="preserve">de los bienes en cuestión </w:t>
            </w:r>
            <w:r w:rsidRPr="005846D1">
              <w:rPr>
                <w:rFonts w:ascii="Arial" w:hAnsi="Arial" w:cs="Arial"/>
                <w:sz w:val="18"/>
                <w:szCs w:val="18"/>
              </w:rPr>
              <w:t>a efecto de hacer comparables las propuestas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E8" w:rsidRPr="005846D1" w:rsidRDefault="00B01DE8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6C8" w:rsidRPr="005846D1" w:rsidRDefault="00B076C8" w:rsidP="00DB4507">
      <w:pPr>
        <w:jc w:val="both"/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Pr="005846D1" w:rsidRDefault="00B076C8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757FF5" w:rsidRPr="005846D1" w:rsidRDefault="00757FF5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FB62E0" w:rsidRPr="005846D1" w:rsidRDefault="00FB62E0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FB62E0" w:rsidRPr="005846D1" w:rsidRDefault="00FB62E0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FB62E0" w:rsidRPr="005846D1" w:rsidRDefault="00FB62E0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FB62E0" w:rsidRPr="005846D1" w:rsidRDefault="00FB62E0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FB62E0" w:rsidRDefault="00FB62E0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31656" w:rsidRDefault="00831656" w:rsidP="00DB4507">
      <w:pPr>
        <w:pStyle w:val="Prrafodelista"/>
        <w:tabs>
          <w:tab w:val="left" w:pos="917"/>
          <w:tab w:val="left" w:pos="1490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831656" w:rsidRPr="005846D1" w:rsidRDefault="00831656" w:rsidP="00DB4507">
      <w:pPr>
        <w:pStyle w:val="Prrafodelista"/>
        <w:numPr>
          <w:ilvl w:val="0"/>
          <w:numId w:val="4"/>
        </w:numPr>
        <w:tabs>
          <w:tab w:val="left" w:pos="917"/>
          <w:tab w:val="left" w:pos="1490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lastRenderedPageBreak/>
        <w:t>Egresos 2000, 3000 y 5000</w:t>
      </w:r>
    </w:p>
    <w:tbl>
      <w:tblPr>
        <w:tblStyle w:val="TableNormal"/>
        <w:tblW w:w="14495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3780"/>
        <w:gridCol w:w="3544"/>
        <w:gridCol w:w="3591"/>
      </w:tblGrid>
      <w:tr w:rsidR="000E7714" w:rsidRPr="005846D1" w:rsidTr="000E7714">
        <w:trPr>
          <w:trHeight w:hRule="exact" w:val="31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AD476E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4A42D4" w:rsidP="00AD476E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="000E7714"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AD476E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E7714" w:rsidRPr="005846D1" w:rsidRDefault="000E7714" w:rsidP="00AD476E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8709C2" w:rsidRPr="005846D1" w:rsidTr="000E7714">
        <w:trPr>
          <w:trHeight w:hRule="exact" w:val="931"/>
        </w:trPr>
        <w:tc>
          <w:tcPr>
            <w:tcW w:w="358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tabs>
                <w:tab w:val="left" w:pos="1355"/>
                <w:tab w:val="left" w:pos="1837"/>
                <w:tab w:val="left" w:pos="3343"/>
                <w:tab w:val="left" w:pos="3885"/>
              </w:tabs>
              <w:ind w:left="60" w:right="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ab/>
              <w:t>el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ab/>
              <w:t>cumplimiento</w:t>
            </w:r>
            <w:r w:rsidR="00A422D1" w:rsidRPr="005846D1">
              <w:rPr>
                <w:rFonts w:ascii="Arial" w:hAnsi="Arial" w:cs="Arial"/>
                <w:b/>
                <w:sz w:val="18"/>
                <w:szCs w:val="18"/>
              </w:rPr>
              <w:t xml:space="preserve"> de las disposiciones legales establecidas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709C2" w:rsidRPr="005846D1" w:rsidRDefault="008709C2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un reglamento, o manuales y políticas internas relativas al área de adquisiciones.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709C2" w:rsidRPr="005846D1" w:rsidRDefault="008709C2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Elaboración de aprobaciones de un reglamento, manuales y políticas internas relativas al área de adquisiciones.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8709C2" w:rsidRPr="005846D1" w:rsidRDefault="008709C2" w:rsidP="00DB4507">
            <w:pPr>
              <w:pStyle w:val="TableParagraph"/>
              <w:spacing w:before="114"/>
              <w:ind w:left="59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Reglamento interior de adquisiciones, autorizado y publicado; Disposiciones administrativas relativas a bienes muebles e inmuebles; Manual de operación; Políticas o reglamento interno de operación, aprobadas por el Órgano de máxima autoridad; Criterios generales de racionalidad, austeridad y disciplina presupuestal; Programa para la elaboración del programa anual de adquisiciones; Acta o minuta de la aprobación y creación del comité de adquisiciones; Actas o minutas de las sesiones del Comité de adquisiciones; Documento que contenga el programa anual de adquisiciones programático y aprobado; Documento que contenga el padrón de proveedores autorizado.</w:t>
            </w:r>
          </w:p>
        </w:tc>
      </w:tr>
      <w:tr w:rsidR="008709C2" w:rsidRPr="005846D1" w:rsidTr="005D7AE0">
        <w:trPr>
          <w:trHeight w:hRule="exact" w:val="703"/>
        </w:trPr>
        <w:tc>
          <w:tcPr>
            <w:tcW w:w="3580" w:type="dxa"/>
            <w:vMerge/>
            <w:shd w:val="clear" w:color="auto" w:fill="CCCCCC"/>
          </w:tcPr>
          <w:p w:rsidR="008709C2" w:rsidRPr="005846D1" w:rsidRDefault="008709C2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8709C2" w:rsidRPr="005846D1" w:rsidRDefault="008709C2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contar con un comité de adquisiciones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8709C2" w:rsidRPr="005846D1" w:rsidRDefault="008709C2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Integración del comité de adquisiciones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91" w:type="dxa"/>
            <w:vMerge/>
          </w:tcPr>
          <w:p w:rsidR="008709C2" w:rsidRPr="005846D1" w:rsidRDefault="008709C2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9C2" w:rsidRPr="005846D1" w:rsidTr="005D7AE0">
        <w:trPr>
          <w:trHeight w:hRule="exact" w:val="1141"/>
        </w:trPr>
        <w:tc>
          <w:tcPr>
            <w:tcW w:w="3580" w:type="dxa"/>
            <w:vMerge/>
            <w:shd w:val="clear" w:color="auto" w:fill="CCCCCC"/>
          </w:tcPr>
          <w:p w:rsidR="008709C2" w:rsidRPr="005846D1" w:rsidRDefault="008709C2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programa anual de adquisiciones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Aprobación de un programa anual de adquisiciones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91" w:type="dxa"/>
            <w:vMerge/>
          </w:tcPr>
          <w:p w:rsidR="008709C2" w:rsidRPr="005846D1" w:rsidRDefault="008709C2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9C2" w:rsidRPr="005846D1" w:rsidTr="00757FF5">
        <w:trPr>
          <w:trHeight w:hRule="exact" w:val="1744"/>
        </w:trPr>
        <w:tc>
          <w:tcPr>
            <w:tcW w:w="3580" w:type="dxa"/>
            <w:vMerge/>
            <w:shd w:val="clear" w:color="auto" w:fill="CCCCCC"/>
          </w:tcPr>
          <w:p w:rsidR="008709C2" w:rsidRPr="005846D1" w:rsidRDefault="008709C2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un padrón de proveedores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Integración de un padrón de proveedores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91" w:type="dxa"/>
            <w:vMerge/>
          </w:tcPr>
          <w:p w:rsidR="008709C2" w:rsidRPr="005846D1" w:rsidRDefault="008709C2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9C2" w:rsidRPr="005846D1" w:rsidTr="008709C2">
        <w:trPr>
          <w:trHeight w:hRule="exact" w:val="869"/>
        </w:trPr>
        <w:tc>
          <w:tcPr>
            <w:tcW w:w="3580" w:type="dxa"/>
            <w:shd w:val="clear" w:color="auto" w:fill="CCCCCC"/>
          </w:tcPr>
          <w:p w:rsidR="008709C2" w:rsidRPr="005846D1" w:rsidRDefault="008709C2" w:rsidP="00DB4507">
            <w:pPr>
              <w:pStyle w:val="TableParagraph"/>
              <w:spacing w:before="124"/>
              <w:ind w:left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que las adquisiciones se encuentren correctamente registradas y presentadas.</w:t>
            </w:r>
          </w:p>
        </w:tc>
        <w:tc>
          <w:tcPr>
            <w:tcW w:w="3780" w:type="dxa"/>
          </w:tcPr>
          <w:p w:rsidR="008709C2" w:rsidRPr="005846D1" w:rsidRDefault="008709C2" w:rsidP="00DB4507">
            <w:pPr>
              <w:pStyle w:val="TableParagraph"/>
              <w:spacing w:before="124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un clasificador de las operaciones por el objetivo del gasto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8709C2" w:rsidRPr="005846D1" w:rsidRDefault="008709C2" w:rsidP="00DB4507">
            <w:pPr>
              <w:pStyle w:val="TableParagraph"/>
              <w:spacing w:before="124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Establecimiento de un clasificador de las operaciones por el objetivo del gasto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91" w:type="dxa"/>
          </w:tcPr>
          <w:p w:rsidR="008709C2" w:rsidRPr="005846D1" w:rsidRDefault="008709C2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Guía contabilizadora; Clasificador por objeto del gasto</w:t>
            </w:r>
            <w:r w:rsidR="00DB45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09C2" w:rsidRPr="005846D1" w:rsidTr="005D7AE0">
        <w:trPr>
          <w:trHeight w:hRule="exact" w:val="1810"/>
        </w:trPr>
        <w:tc>
          <w:tcPr>
            <w:tcW w:w="3580" w:type="dxa"/>
            <w:shd w:val="clear" w:color="auto" w:fill="CCCCCC"/>
          </w:tcPr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tabs>
                <w:tab w:val="left" w:pos="1259"/>
                <w:tab w:val="left" w:pos="1642"/>
                <w:tab w:val="left" w:pos="2686"/>
                <w:tab w:val="left" w:pos="4012"/>
              </w:tabs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la adecuada presentación y revelación de los estados financieros.</w:t>
            </w:r>
          </w:p>
        </w:tc>
        <w:tc>
          <w:tcPr>
            <w:tcW w:w="3780" w:type="dxa"/>
          </w:tcPr>
          <w:p w:rsidR="008709C2" w:rsidRPr="005846D1" w:rsidRDefault="008709C2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elaborar y presentar un informe periódico de los bienes muebles e inmuebles autorizados, adquiridos, dados de baja, recibidos o entregados por donación por el ente fiscalizado.</w:t>
            </w:r>
          </w:p>
        </w:tc>
        <w:tc>
          <w:tcPr>
            <w:tcW w:w="3544" w:type="dxa"/>
          </w:tcPr>
          <w:p w:rsidR="008709C2" w:rsidRPr="005846D1" w:rsidRDefault="008709C2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Elaboración, presentación y autorización de un informe periódico de los bienes muebles e inmuebles adquiridos, dados de baja, recibidos o entregados por donación por el ente fiscalizado.</w:t>
            </w:r>
          </w:p>
        </w:tc>
        <w:tc>
          <w:tcPr>
            <w:tcW w:w="3591" w:type="dxa"/>
          </w:tcPr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spacing w:before="121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Informe mensual, trimestral, semestral anual de movimientos de</w:t>
            </w:r>
            <w:r w:rsidR="00056857" w:rsidRPr="005846D1">
              <w:rPr>
                <w:rFonts w:ascii="Arial" w:hAnsi="Arial" w:cs="Arial"/>
                <w:sz w:val="18"/>
                <w:szCs w:val="18"/>
              </w:rPr>
              <w:t xml:space="preserve"> bienes muebles e inmuebles; y </w:t>
            </w:r>
            <w:r w:rsidRPr="005846D1">
              <w:rPr>
                <w:rFonts w:ascii="Arial" w:hAnsi="Arial" w:cs="Arial"/>
                <w:sz w:val="18"/>
                <w:szCs w:val="18"/>
              </w:rPr>
              <w:t>Políticas de capitalización de</w:t>
            </w:r>
            <w:r w:rsidRPr="005846D1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activos.</w:t>
            </w:r>
          </w:p>
        </w:tc>
      </w:tr>
      <w:tr w:rsidR="008709C2" w:rsidRPr="005846D1" w:rsidTr="005D7AE0">
        <w:trPr>
          <w:trHeight w:hRule="exact" w:val="1395"/>
        </w:trPr>
        <w:tc>
          <w:tcPr>
            <w:tcW w:w="3580" w:type="dxa"/>
            <w:shd w:val="clear" w:color="auto" w:fill="CCCCCC"/>
          </w:tcPr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0" w:right="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la propiedad de los bienes muebles e inmuebles</w:t>
            </w:r>
          </w:p>
        </w:tc>
        <w:tc>
          <w:tcPr>
            <w:tcW w:w="3780" w:type="dxa"/>
          </w:tcPr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tener carpetas o expedientes de bienes muebles e inmuebles.</w:t>
            </w:r>
          </w:p>
        </w:tc>
        <w:tc>
          <w:tcPr>
            <w:tcW w:w="3544" w:type="dxa"/>
          </w:tcPr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Integración de carpetas o expedientes de bienes muebles e inmuebles.</w:t>
            </w:r>
          </w:p>
        </w:tc>
        <w:tc>
          <w:tcPr>
            <w:tcW w:w="3591" w:type="dxa"/>
          </w:tcPr>
          <w:p w:rsidR="008709C2" w:rsidRPr="005846D1" w:rsidRDefault="008709C2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9C2" w:rsidRPr="005846D1" w:rsidRDefault="008709C2" w:rsidP="00DB4507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Expedientes de los activos que contengan la factura original y bitácora de mantenimiento; Expediente del bien inmueble con escritura pública y número de cuenta</w:t>
            </w:r>
            <w:r w:rsidRPr="005846D1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catastral</w:t>
            </w:r>
            <w:r w:rsidR="00AD47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76C8" w:rsidRPr="005846D1" w:rsidRDefault="00B076C8" w:rsidP="00DB4507">
      <w:pPr>
        <w:jc w:val="both"/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Pr="005846D1" w:rsidRDefault="00B076C8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757FF5" w:rsidRPr="005846D1" w:rsidRDefault="00757FF5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757FF5" w:rsidRPr="005846D1" w:rsidRDefault="00757FF5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E635F5" w:rsidRPr="005846D1" w:rsidRDefault="00E635F5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E635F5" w:rsidRPr="005846D1" w:rsidRDefault="00E635F5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31656" w:rsidRDefault="00831656" w:rsidP="00DB4507">
      <w:pPr>
        <w:pStyle w:val="Prrafodelista"/>
        <w:tabs>
          <w:tab w:val="left" w:pos="917"/>
          <w:tab w:val="left" w:pos="1490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tab/>
      </w:r>
    </w:p>
    <w:p w:rsidR="00831656" w:rsidRPr="005846D1" w:rsidRDefault="00831656" w:rsidP="00DB4507">
      <w:pPr>
        <w:pStyle w:val="Prrafodelista"/>
        <w:numPr>
          <w:ilvl w:val="0"/>
          <w:numId w:val="4"/>
        </w:numPr>
        <w:tabs>
          <w:tab w:val="left" w:pos="917"/>
          <w:tab w:val="left" w:pos="1490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lastRenderedPageBreak/>
        <w:t>Egresos 2000, 3000 y 5000</w:t>
      </w:r>
    </w:p>
    <w:tbl>
      <w:tblPr>
        <w:tblStyle w:val="TableNormal"/>
        <w:tblW w:w="148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3710"/>
        <w:gridCol w:w="3710"/>
        <w:gridCol w:w="3710"/>
      </w:tblGrid>
      <w:tr w:rsidR="00AD476E" w:rsidRPr="005846D1" w:rsidTr="00084AA8">
        <w:trPr>
          <w:trHeight w:hRule="exact" w:val="35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AD476E" w:rsidRPr="005846D1" w:rsidTr="00084AA8">
        <w:trPr>
          <w:trHeight w:hRule="exact" w:val="2080"/>
        </w:trPr>
        <w:tc>
          <w:tcPr>
            <w:tcW w:w="371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AD476E">
            <w:pPr>
              <w:pStyle w:val="TableParagraph"/>
              <w:ind w:left="60" w:right="63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que las adquisiciones representan transacciones efectivamente realizadas y correspondan a los fines del sujeto de fiscalización</w:t>
            </w:r>
          </w:p>
        </w:tc>
        <w:tc>
          <w:tcPr>
            <w:tcW w:w="3710" w:type="dxa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elaborar expedientes de las licitaciones y adquisiciones efectuadas</w:t>
            </w:r>
            <w:r w:rsidR="004006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Integración de expedientes de las licitaciones y adquisiciones efectuadas</w:t>
            </w:r>
            <w:r w:rsidR="004006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spacing w:before="127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Expedientes que contengan requisición, órdenes de compra, autorizaciones, concursos, licitaciones, pedidos, cuadros de cotizaciones, documentación comprobatoria, soportes técnicos e informes de recepción; Organigrama del área de adquisiciones que contenga los funcionarios asignados a cada puesto; Expedientes ordenados de acuerdo a la modalidad ejecutada; Acta de aprobación del Comité de adquisiciones para efectuar  la licitación; Testigo de la publicación de la licitación en medio escrito o electrónico según sea el caso; Bases de la convocatoria aprobada por el comité de adquisiciones; Evidencia de la compra de  bases y registro de los participantes; Acta de sesión del desahogo de la junta de aclaraciones; Acta de desahogo de la presentación y apertura de ofertas; Tablas comparativas de las ofertas de los participantes; Acta de sesión para el desahogo del fallo de licitación; Expedientes que contengan contratos o</w:t>
            </w:r>
            <w:r w:rsidRPr="005846D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convenios.</w:t>
            </w:r>
          </w:p>
        </w:tc>
      </w:tr>
      <w:tr w:rsidR="00AD476E" w:rsidRPr="005846D1" w:rsidTr="00084AA8">
        <w:trPr>
          <w:trHeight w:hRule="exact" w:val="1995"/>
        </w:trPr>
        <w:tc>
          <w:tcPr>
            <w:tcW w:w="3710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0" w:type="dxa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400607" w:rsidP="00400607">
            <w:pPr>
              <w:pStyle w:val="TableParagraph"/>
              <w:spacing w:line="264" w:lineRule="exact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se asignan las </w:t>
            </w:r>
            <w:r w:rsidR="00AD476E" w:rsidRPr="005846D1">
              <w:rPr>
                <w:rFonts w:ascii="Arial" w:hAnsi="Arial" w:cs="Arial"/>
                <w:sz w:val="18"/>
                <w:szCs w:val="18"/>
              </w:rPr>
              <w:t>actividades de elaboración, autorización y archivo a diferentes funcionarios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0" w:type="dxa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line="264" w:lineRule="exact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Asignación de actividades, elaboración, autorización y archivo a diferentes funcionarios</w:t>
            </w:r>
            <w:r w:rsidR="004006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0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084AA8">
        <w:trPr>
          <w:trHeight w:hRule="exact" w:val="1302"/>
        </w:trPr>
        <w:tc>
          <w:tcPr>
            <w:tcW w:w="3710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0" w:type="dxa"/>
          </w:tcPr>
          <w:p w:rsidR="00AD476E" w:rsidRPr="005846D1" w:rsidRDefault="00AD476E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existen la elaboración, presentación y autorización de un informe periódico del avance del programa anual de adquisiciones.</w:t>
            </w:r>
          </w:p>
        </w:tc>
        <w:tc>
          <w:tcPr>
            <w:tcW w:w="3710" w:type="dxa"/>
          </w:tcPr>
          <w:p w:rsidR="00AD476E" w:rsidRPr="005846D1" w:rsidRDefault="00AD476E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Elaboración, presentación y autorización de un informes periódicos del avance del programa anual de adquisiciones.</w:t>
            </w:r>
          </w:p>
        </w:tc>
        <w:tc>
          <w:tcPr>
            <w:tcW w:w="3710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084AA8">
        <w:trPr>
          <w:trHeight w:hRule="exact" w:val="557"/>
        </w:trPr>
        <w:tc>
          <w:tcPr>
            <w:tcW w:w="3710" w:type="dxa"/>
            <w:vMerge w:val="restart"/>
            <w:shd w:val="clear" w:color="auto" w:fill="CCCCCC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0" w:right="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que existan y estén en uso</w:t>
            </w:r>
          </w:p>
        </w:tc>
        <w:tc>
          <w:tcPr>
            <w:tcW w:w="3710" w:type="dxa"/>
          </w:tcPr>
          <w:p w:rsidR="00AD476E" w:rsidRPr="005846D1" w:rsidRDefault="00AD476E" w:rsidP="00DB4507">
            <w:pPr>
              <w:pStyle w:val="TableParagraph"/>
              <w:spacing w:before="14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levanta inventario de activos fijos.</w:t>
            </w:r>
          </w:p>
        </w:tc>
        <w:tc>
          <w:tcPr>
            <w:tcW w:w="3710" w:type="dxa"/>
          </w:tcPr>
          <w:p w:rsidR="00AD476E" w:rsidRPr="005846D1" w:rsidRDefault="00AD476E" w:rsidP="00DB4507">
            <w:pPr>
              <w:pStyle w:val="TableParagraph"/>
              <w:spacing w:before="14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Levantamiento físico del inventario de activos fijos.</w:t>
            </w:r>
          </w:p>
        </w:tc>
        <w:tc>
          <w:tcPr>
            <w:tcW w:w="3710" w:type="dxa"/>
            <w:vMerge w:val="restart"/>
          </w:tcPr>
          <w:p w:rsidR="00AD476E" w:rsidRPr="00084AA8" w:rsidRDefault="00AD476E" w:rsidP="00084AA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4AA8">
              <w:rPr>
                <w:rFonts w:ascii="Arial" w:hAnsi="Arial" w:cs="Arial"/>
                <w:sz w:val="18"/>
                <w:szCs w:val="18"/>
              </w:rPr>
              <w:t>Inventario físico de bienes muebles; y Programa o mecanismo de asignación de número de inventarios e impresión de etiquetas o marbetes de los bienes muebles.</w:t>
            </w:r>
          </w:p>
        </w:tc>
      </w:tr>
      <w:tr w:rsidR="00AD476E" w:rsidRPr="005846D1" w:rsidTr="00084AA8">
        <w:trPr>
          <w:trHeight w:hRule="exact" w:val="531"/>
        </w:trPr>
        <w:tc>
          <w:tcPr>
            <w:tcW w:w="3710" w:type="dxa"/>
            <w:vMerge/>
            <w:tcBorders>
              <w:bottom w:val="single" w:sz="8" w:space="0" w:color="000000"/>
            </w:tcBorders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0" w:type="dxa"/>
            <w:tcBorders>
              <w:bottom w:val="single" w:sz="8" w:space="0" w:color="000000"/>
            </w:tcBorders>
          </w:tcPr>
          <w:p w:rsidR="00AD476E" w:rsidRPr="005846D1" w:rsidRDefault="00AD476E" w:rsidP="00DB4507">
            <w:pPr>
              <w:pStyle w:val="TableParagraph"/>
              <w:spacing w:before="74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lleva un control de bienes muebles por medio de marbetes o etiquetas.</w:t>
            </w:r>
          </w:p>
        </w:tc>
        <w:tc>
          <w:tcPr>
            <w:tcW w:w="3710" w:type="dxa"/>
            <w:tcBorders>
              <w:bottom w:val="single" w:sz="8" w:space="0" w:color="000000"/>
            </w:tcBorders>
          </w:tcPr>
          <w:p w:rsidR="00AD476E" w:rsidRPr="005846D1" w:rsidRDefault="00AD476E" w:rsidP="00DB4507">
            <w:pPr>
              <w:pStyle w:val="TableParagraph"/>
              <w:spacing w:before="74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Control de bienes muebles por medio de marbetes o etiquetas.</w:t>
            </w:r>
          </w:p>
        </w:tc>
        <w:tc>
          <w:tcPr>
            <w:tcW w:w="3710" w:type="dxa"/>
            <w:vMerge/>
            <w:tcBorders>
              <w:bottom w:val="single" w:sz="8" w:space="0" w:color="000000"/>
            </w:tcBorders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084AA8">
        <w:trPr>
          <w:trHeight w:hRule="exact" w:val="780"/>
        </w:trPr>
        <w:tc>
          <w:tcPr>
            <w:tcW w:w="3710" w:type="dxa"/>
            <w:vMerge w:val="restart"/>
            <w:tcBorders>
              <w:top w:val="single" w:sz="8" w:space="0" w:color="000000"/>
            </w:tcBorders>
            <w:shd w:val="clear" w:color="auto" w:fill="CCCCCC"/>
          </w:tcPr>
          <w:p w:rsidR="00AD476E" w:rsidRPr="005846D1" w:rsidRDefault="00AD476E" w:rsidP="00DB4507">
            <w:pPr>
              <w:pStyle w:val="TableParagraph"/>
              <w:ind w:left="60"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la correcta salvaguarda y custodia de los bienes propiedad del ente de fiscalización</w:t>
            </w:r>
          </w:p>
        </w:tc>
        <w:tc>
          <w:tcPr>
            <w:tcW w:w="3710" w:type="dxa"/>
            <w:tcBorders>
              <w:top w:val="single" w:sz="8" w:space="0" w:color="000000"/>
            </w:tcBorders>
          </w:tcPr>
          <w:p w:rsidR="00AD476E" w:rsidRPr="005846D1" w:rsidRDefault="00AD476E" w:rsidP="00DB4507">
            <w:pPr>
              <w:pStyle w:val="TableParagraph"/>
              <w:tabs>
                <w:tab w:val="left" w:pos="1336"/>
                <w:tab w:val="left" w:pos="1866"/>
                <w:tab w:val="left" w:pos="2750"/>
                <w:tab w:val="left" w:pos="3803"/>
                <w:tab w:val="left" w:pos="4261"/>
              </w:tabs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asignan los bienes muebles al personal correspondiente por medio de</w:t>
            </w:r>
            <w:r w:rsidRPr="005846D1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resguardos.</w:t>
            </w:r>
          </w:p>
        </w:tc>
        <w:tc>
          <w:tcPr>
            <w:tcW w:w="3710" w:type="dxa"/>
            <w:tcBorders>
              <w:top w:val="single" w:sz="8" w:space="0" w:color="000000"/>
            </w:tcBorders>
          </w:tcPr>
          <w:p w:rsidR="00AD476E" w:rsidRPr="005846D1" w:rsidRDefault="00AD476E" w:rsidP="00DB4507">
            <w:pPr>
              <w:pStyle w:val="TableParagraph"/>
              <w:tabs>
                <w:tab w:val="left" w:pos="1336"/>
                <w:tab w:val="left" w:pos="1866"/>
                <w:tab w:val="left" w:pos="2750"/>
                <w:tab w:val="left" w:pos="3803"/>
                <w:tab w:val="left" w:pos="4261"/>
              </w:tabs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Asignación de</w:t>
            </w:r>
            <w:r w:rsidRPr="005846D1">
              <w:rPr>
                <w:rFonts w:ascii="Arial" w:hAnsi="Arial" w:cs="Arial"/>
                <w:sz w:val="18"/>
                <w:szCs w:val="18"/>
              </w:rPr>
              <w:tab/>
              <w:t>bienes muebles al personal correspondiente por medio de</w:t>
            </w:r>
            <w:r w:rsidRPr="005846D1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resguardos.</w:t>
            </w:r>
          </w:p>
        </w:tc>
        <w:tc>
          <w:tcPr>
            <w:tcW w:w="3710" w:type="dxa"/>
            <w:vMerge w:val="restart"/>
            <w:tcBorders>
              <w:top w:val="single" w:sz="8" w:space="0" w:color="000000"/>
            </w:tcBorders>
          </w:tcPr>
          <w:p w:rsidR="00400607" w:rsidRDefault="00400607" w:rsidP="00DB4507">
            <w:pPr>
              <w:pStyle w:val="TableParagraph"/>
              <w:spacing w:before="81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81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Programa o mecanismo de impresión de resguardos en la asignación o custodia de bienes muebles; y Póliza de seguro para bienes muebles e inmuebles</w:t>
            </w:r>
          </w:p>
        </w:tc>
      </w:tr>
      <w:tr w:rsidR="00AD476E" w:rsidRPr="005846D1" w:rsidTr="00084AA8">
        <w:trPr>
          <w:trHeight w:hRule="exact" w:val="953"/>
        </w:trPr>
        <w:tc>
          <w:tcPr>
            <w:tcW w:w="3710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0" w:type="dxa"/>
          </w:tcPr>
          <w:p w:rsidR="00400607" w:rsidRDefault="00400607" w:rsidP="0040060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76E" w:rsidRPr="00400607" w:rsidRDefault="00AD476E" w:rsidP="0040060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00607">
              <w:rPr>
                <w:rFonts w:ascii="Arial" w:hAnsi="Arial" w:cs="Arial"/>
                <w:sz w:val="18"/>
                <w:szCs w:val="18"/>
              </w:rPr>
              <w:t>No existen contrato de coberturas de seguridad para bienes muebles e inmuebles</w:t>
            </w:r>
          </w:p>
        </w:tc>
        <w:tc>
          <w:tcPr>
            <w:tcW w:w="3710" w:type="dxa"/>
          </w:tcPr>
          <w:p w:rsidR="00400607" w:rsidRDefault="00400607" w:rsidP="0040060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00607" w:rsidRDefault="00AD476E" w:rsidP="0040060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00607">
              <w:rPr>
                <w:rFonts w:ascii="Arial" w:hAnsi="Arial" w:cs="Arial"/>
                <w:sz w:val="18"/>
                <w:szCs w:val="18"/>
              </w:rPr>
              <w:t>Contrato de coberturas de seguridad para bienes muebles e inmuebles</w:t>
            </w:r>
          </w:p>
        </w:tc>
        <w:tc>
          <w:tcPr>
            <w:tcW w:w="3710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6C8" w:rsidRPr="005846D1" w:rsidRDefault="00B076C8" w:rsidP="00DB4507">
      <w:pPr>
        <w:jc w:val="both"/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831656" w:rsidRDefault="00831656" w:rsidP="00DB4507">
      <w:pPr>
        <w:pStyle w:val="Prrafodelista"/>
        <w:tabs>
          <w:tab w:val="left" w:pos="917"/>
          <w:tab w:val="left" w:pos="1490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  <w:r w:rsidRPr="005846D1">
        <w:rPr>
          <w:rFonts w:ascii="Arial" w:hAnsi="Arial" w:cs="Arial"/>
          <w:b/>
          <w:sz w:val="18"/>
          <w:szCs w:val="18"/>
        </w:rPr>
        <w:lastRenderedPageBreak/>
        <w:tab/>
      </w:r>
    </w:p>
    <w:p w:rsidR="00831656" w:rsidRDefault="00831656" w:rsidP="00DB4507">
      <w:pPr>
        <w:pStyle w:val="Prrafodelista"/>
        <w:tabs>
          <w:tab w:val="left" w:pos="917"/>
          <w:tab w:val="left" w:pos="1490"/>
        </w:tabs>
        <w:spacing w:before="44"/>
        <w:ind w:left="916" w:firstLine="0"/>
        <w:jc w:val="both"/>
        <w:rPr>
          <w:rFonts w:ascii="Arial" w:hAnsi="Arial" w:cs="Arial"/>
          <w:b/>
          <w:sz w:val="20"/>
          <w:szCs w:val="20"/>
        </w:rPr>
      </w:pPr>
    </w:p>
    <w:p w:rsidR="00831656" w:rsidRDefault="00831656" w:rsidP="00DB4507">
      <w:pPr>
        <w:pStyle w:val="Prrafodelista"/>
        <w:tabs>
          <w:tab w:val="left" w:pos="917"/>
          <w:tab w:val="left" w:pos="1490"/>
        </w:tabs>
        <w:spacing w:before="44"/>
        <w:ind w:left="916" w:firstLine="0"/>
        <w:jc w:val="both"/>
        <w:rPr>
          <w:rFonts w:ascii="Arial" w:hAnsi="Arial" w:cs="Arial"/>
          <w:b/>
          <w:sz w:val="20"/>
          <w:szCs w:val="20"/>
        </w:rPr>
      </w:pPr>
    </w:p>
    <w:p w:rsidR="00831656" w:rsidRDefault="00831656" w:rsidP="00DB4507">
      <w:pPr>
        <w:pStyle w:val="Prrafodelista"/>
        <w:tabs>
          <w:tab w:val="left" w:pos="917"/>
          <w:tab w:val="left" w:pos="1490"/>
        </w:tabs>
        <w:spacing w:before="44"/>
        <w:ind w:left="916" w:firstLine="0"/>
        <w:jc w:val="both"/>
        <w:rPr>
          <w:rFonts w:ascii="Arial" w:hAnsi="Arial" w:cs="Arial"/>
          <w:b/>
          <w:sz w:val="20"/>
          <w:szCs w:val="20"/>
        </w:rPr>
      </w:pPr>
    </w:p>
    <w:p w:rsidR="00400607" w:rsidRDefault="00400607" w:rsidP="00DB4507">
      <w:pPr>
        <w:pStyle w:val="Prrafodelista"/>
        <w:tabs>
          <w:tab w:val="left" w:pos="917"/>
          <w:tab w:val="left" w:pos="1490"/>
        </w:tabs>
        <w:spacing w:before="44"/>
        <w:ind w:left="916" w:firstLine="0"/>
        <w:jc w:val="both"/>
        <w:rPr>
          <w:rFonts w:ascii="Arial" w:hAnsi="Arial" w:cs="Arial"/>
          <w:b/>
          <w:sz w:val="20"/>
          <w:szCs w:val="20"/>
        </w:rPr>
      </w:pPr>
    </w:p>
    <w:p w:rsidR="00400607" w:rsidRDefault="00400607" w:rsidP="00DB4507">
      <w:pPr>
        <w:pStyle w:val="Prrafodelista"/>
        <w:tabs>
          <w:tab w:val="left" w:pos="917"/>
          <w:tab w:val="left" w:pos="1490"/>
        </w:tabs>
        <w:spacing w:before="44"/>
        <w:ind w:left="916" w:firstLine="0"/>
        <w:jc w:val="both"/>
        <w:rPr>
          <w:rFonts w:ascii="Arial" w:hAnsi="Arial" w:cs="Arial"/>
          <w:b/>
          <w:sz w:val="20"/>
          <w:szCs w:val="20"/>
        </w:rPr>
      </w:pPr>
    </w:p>
    <w:p w:rsidR="00400607" w:rsidRDefault="00400607" w:rsidP="00DB4507">
      <w:pPr>
        <w:pStyle w:val="Prrafodelista"/>
        <w:tabs>
          <w:tab w:val="left" w:pos="917"/>
          <w:tab w:val="left" w:pos="1490"/>
        </w:tabs>
        <w:spacing w:before="44"/>
        <w:ind w:left="916" w:firstLine="0"/>
        <w:jc w:val="both"/>
        <w:rPr>
          <w:rFonts w:ascii="Arial" w:hAnsi="Arial" w:cs="Arial"/>
          <w:b/>
          <w:sz w:val="20"/>
          <w:szCs w:val="20"/>
        </w:rPr>
      </w:pPr>
    </w:p>
    <w:p w:rsidR="00831656" w:rsidRPr="005846D1" w:rsidRDefault="00831656" w:rsidP="00DB4507">
      <w:pPr>
        <w:pStyle w:val="Prrafodelista"/>
        <w:numPr>
          <w:ilvl w:val="0"/>
          <w:numId w:val="4"/>
        </w:numPr>
        <w:tabs>
          <w:tab w:val="left" w:pos="917"/>
          <w:tab w:val="left" w:pos="1490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t>Egresos 2000, 3000 y 5000</w:t>
      </w:r>
    </w:p>
    <w:p w:rsidR="00084AA8" w:rsidRDefault="00084AA8" w:rsidP="00084AA8">
      <w:pPr>
        <w:pStyle w:val="Epgrafe"/>
        <w:keepNext/>
      </w:pPr>
    </w:p>
    <w:tbl>
      <w:tblPr>
        <w:tblStyle w:val="TableNormal"/>
        <w:tblW w:w="14740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084AA8" w:rsidRPr="005846D1" w:rsidTr="00084AA8">
        <w:trPr>
          <w:trHeight w:hRule="exact" w:val="3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84AA8" w:rsidRPr="005846D1" w:rsidRDefault="00084AA8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84AA8" w:rsidRPr="005846D1" w:rsidRDefault="00084AA8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84AA8" w:rsidRPr="005846D1" w:rsidRDefault="00084AA8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84AA8" w:rsidRPr="005846D1" w:rsidRDefault="00084AA8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FE76D1" w:rsidRPr="005846D1" w:rsidTr="00084AA8">
        <w:trPr>
          <w:trHeight w:hRule="exact" w:val="1109"/>
        </w:trPr>
        <w:tc>
          <w:tcPr>
            <w:tcW w:w="3685" w:type="dxa"/>
            <w:vMerge w:val="restart"/>
            <w:shd w:val="clear" w:color="auto" w:fill="CCCCCC"/>
          </w:tcPr>
          <w:p w:rsidR="00FE76D1" w:rsidRPr="005846D1" w:rsidRDefault="00FE76D1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spacing w:before="124"/>
              <w:ind w:left="60"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que los gastos representen transacciones efectivamente realizadas y que correspondan a los fines de la entidad</w:t>
            </w:r>
          </w:p>
        </w:tc>
        <w:tc>
          <w:tcPr>
            <w:tcW w:w="3685" w:type="dxa"/>
          </w:tcPr>
          <w:p w:rsidR="00084AA8" w:rsidRDefault="00084AA8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 la segregación adecuada de las funciones de elaboración, autorización, pago y registro</w:t>
            </w:r>
          </w:p>
        </w:tc>
        <w:tc>
          <w:tcPr>
            <w:tcW w:w="3685" w:type="dxa"/>
          </w:tcPr>
          <w:p w:rsidR="00084AA8" w:rsidRDefault="00084AA8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Segregación adecuada de las funciones de elaboración, autorización, pago y registro</w:t>
            </w:r>
          </w:p>
        </w:tc>
        <w:tc>
          <w:tcPr>
            <w:tcW w:w="3685" w:type="dxa"/>
            <w:vMerge w:val="restart"/>
          </w:tcPr>
          <w:p w:rsidR="00FE76D1" w:rsidRPr="005846D1" w:rsidRDefault="00FE76D1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Organigrama que contenga los funcionarios asignados a cada puesto; Solicitudes de materiales o servicios firmados por el responsable del área solicitante; Formatos de solicitud al almacén que contemple la firma de los funcionarios</w:t>
            </w:r>
            <w:r w:rsidRPr="005846D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responsables.</w:t>
            </w:r>
          </w:p>
        </w:tc>
      </w:tr>
      <w:tr w:rsidR="00FE76D1" w:rsidRPr="005846D1" w:rsidTr="00084AA8">
        <w:trPr>
          <w:trHeight w:hRule="exact" w:val="1138"/>
        </w:trPr>
        <w:tc>
          <w:tcPr>
            <w:tcW w:w="3685" w:type="dxa"/>
            <w:vMerge/>
            <w:shd w:val="clear" w:color="auto" w:fill="CCCCCC"/>
          </w:tcPr>
          <w:p w:rsidR="00FE76D1" w:rsidRPr="005846D1" w:rsidRDefault="00FE76D1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084AA8" w:rsidRDefault="00084AA8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La requisición de materiales o servicios no estan autorizadas por el funcionario responsable</w:t>
            </w:r>
          </w:p>
        </w:tc>
        <w:tc>
          <w:tcPr>
            <w:tcW w:w="3685" w:type="dxa"/>
          </w:tcPr>
          <w:p w:rsidR="00084AA8" w:rsidRDefault="00084AA8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Autorización de la requisición de materiales o servicios por el funcionario responsable</w:t>
            </w:r>
          </w:p>
        </w:tc>
        <w:tc>
          <w:tcPr>
            <w:tcW w:w="3685" w:type="dxa"/>
            <w:vMerge/>
          </w:tcPr>
          <w:p w:rsidR="00FE76D1" w:rsidRPr="005846D1" w:rsidRDefault="00FE76D1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6D1" w:rsidRPr="005846D1" w:rsidTr="00084AA8">
        <w:trPr>
          <w:trHeight w:hRule="exact" w:val="1126"/>
        </w:trPr>
        <w:tc>
          <w:tcPr>
            <w:tcW w:w="3685" w:type="dxa"/>
            <w:vMerge/>
            <w:shd w:val="clear" w:color="auto" w:fill="CCCCCC"/>
          </w:tcPr>
          <w:p w:rsidR="00FE76D1" w:rsidRPr="005846D1" w:rsidRDefault="00FE76D1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084AA8" w:rsidRDefault="00084AA8" w:rsidP="00DB4507">
            <w:pPr>
              <w:pStyle w:val="TableParagraph"/>
              <w:spacing w:before="1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76D1" w:rsidRPr="005846D1" w:rsidRDefault="00FE76D1" w:rsidP="00DB4507">
            <w:pPr>
              <w:pStyle w:val="TableParagraph"/>
              <w:spacing w:before="1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hay sistema de entradas y salidas del almacén, por medio  de vales autorizados por los funcionarios</w:t>
            </w:r>
            <w:r w:rsidRPr="005846D1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responsables</w:t>
            </w:r>
          </w:p>
        </w:tc>
        <w:tc>
          <w:tcPr>
            <w:tcW w:w="3685" w:type="dxa"/>
          </w:tcPr>
          <w:p w:rsidR="00084AA8" w:rsidRDefault="00084AA8" w:rsidP="00DB4507">
            <w:pPr>
              <w:pStyle w:val="TableParagraph"/>
              <w:spacing w:before="1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spacing w:before="1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Sistema de entradas y salidas del almacén, por medio  de vales autorizados por los funcionarios</w:t>
            </w:r>
            <w:r w:rsidRPr="005846D1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responsables</w:t>
            </w:r>
          </w:p>
        </w:tc>
        <w:tc>
          <w:tcPr>
            <w:tcW w:w="3685" w:type="dxa"/>
            <w:vMerge/>
          </w:tcPr>
          <w:p w:rsidR="00FE76D1" w:rsidRPr="005846D1" w:rsidRDefault="00FE76D1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6D1" w:rsidRPr="005846D1" w:rsidTr="00084AA8">
        <w:trPr>
          <w:trHeight w:hRule="exact" w:val="1133"/>
        </w:trPr>
        <w:tc>
          <w:tcPr>
            <w:tcW w:w="3685" w:type="dxa"/>
            <w:shd w:val="clear" w:color="auto" w:fill="CCCCCC"/>
          </w:tcPr>
          <w:p w:rsidR="00FE76D1" w:rsidRPr="005846D1" w:rsidRDefault="00FE76D1" w:rsidP="00DB4507">
            <w:pPr>
              <w:pStyle w:val="TableParagraph"/>
              <w:spacing w:before="156"/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Comprobar que los gastos estén adecuadamente contabilizados y presentados.</w:t>
            </w:r>
          </w:p>
        </w:tc>
        <w:tc>
          <w:tcPr>
            <w:tcW w:w="3685" w:type="dxa"/>
          </w:tcPr>
          <w:p w:rsidR="00FE76D1" w:rsidRPr="005846D1" w:rsidRDefault="00FE76D1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 Guía contabilizadora</w:t>
            </w:r>
          </w:p>
        </w:tc>
        <w:tc>
          <w:tcPr>
            <w:tcW w:w="3685" w:type="dxa"/>
          </w:tcPr>
          <w:p w:rsidR="00FE76D1" w:rsidRPr="005846D1" w:rsidRDefault="00FE76D1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Establecimiento de Guía contabilizadora</w:t>
            </w:r>
          </w:p>
        </w:tc>
        <w:tc>
          <w:tcPr>
            <w:tcW w:w="3685" w:type="dxa"/>
          </w:tcPr>
          <w:p w:rsidR="00FE76D1" w:rsidRPr="005846D1" w:rsidRDefault="00FE76D1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76D1" w:rsidRPr="005846D1" w:rsidRDefault="00FE76D1" w:rsidP="00DB4507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Guía contabilizadora, clasificador por objeto del gasto</w:t>
            </w:r>
          </w:p>
        </w:tc>
      </w:tr>
    </w:tbl>
    <w:p w:rsidR="00B076C8" w:rsidRPr="005846D1" w:rsidRDefault="00B076C8" w:rsidP="00DB4507">
      <w:pPr>
        <w:jc w:val="both"/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0B02DB" w:rsidRPr="005846D1" w:rsidRDefault="000B02DB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E635F5" w:rsidRDefault="00E635F5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F05F01" w:rsidRDefault="00F05F01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F05F01" w:rsidRDefault="00F05F01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F05F01" w:rsidRDefault="00F05F01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F05F01" w:rsidRDefault="00F05F01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B076C8" w:rsidRPr="005846D1" w:rsidRDefault="00B076C8" w:rsidP="00DB4507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lastRenderedPageBreak/>
        <w:t>Ayudas, Subsidios y Transferencias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AD476E" w:rsidRPr="005846D1" w:rsidTr="00332889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AD476E" w:rsidRPr="005846D1" w:rsidTr="00332889">
        <w:trPr>
          <w:trHeight w:hRule="exact" w:val="1063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54"/>
              <w:ind w:left="60" w:right="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Emitir normativa que regule el otorgamiento, operación de los programas y describa el propósito de cada una de las partidas que integran el capítulo "Ayudas, subsidios y transferencias"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se presenta ni se aprueba el presupuesto de egresos de las partidas </w:t>
            </w:r>
            <w:r w:rsidR="00744FCA">
              <w:rPr>
                <w:rFonts w:ascii="Arial" w:hAnsi="Arial" w:cs="Arial"/>
                <w:sz w:val="18"/>
                <w:szCs w:val="18"/>
              </w:rPr>
              <w:t>que integren el capítulo de Ayudas subsidies y transferencias.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Presentación y aprobación en presupuesto de egresos de las partidas que integren el </w:t>
            </w:r>
            <w:r w:rsidR="00744FCA">
              <w:rPr>
                <w:rFonts w:ascii="Arial" w:hAnsi="Arial" w:cs="Arial"/>
                <w:sz w:val="18"/>
                <w:szCs w:val="18"/>
              </w:rPr>
              <w:t>capítulo de Ayudas subsidies y transferencias.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59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Presupuesto de egresos autorizado; Reglas de operación del programa en particular; Manuales de políticas y procedimientos; Actas de sesión del órgano de máxima autoridad; Convenios suscritos con  los entes y organismos que reciben subsidios; Expediente de los intermediarios acreditados por el sujeto de fiscalización para la entrega de los recursos; Oficio de asignación de actividades; Organigrama; Perfil del puesto; Evidencia de la difusión, publicaciones;  Testigos, por medios electrónicos escritos; Lista expedientes del</w:t>
            </w:r>
            <w:r w:rsidRPr="005846D1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beneficiarios</w:t>
            </w:r>
          </w:p>
        </w:tc>
      </w:tr>
      <w:tr w:rsidR="00AD476E" w:rsidRPr="005846D1" w:rsidTr="00332889">
        <w:trPr>
          <w:trHeight w:hRule="exact" w:val="1143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hay reglas de operación para los programas asistenciales, manuales, políticas, procedimientos, lineamientos</w:t>
            </w:r>
            <w:r w:rsidRPr="005846D1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Establecimiento de reglas de operación para los programas asistenciales, manuales, políticas, procedimientos, lineamientos</w:t>
            </w:r>
            <w:r w:rsidRPr="005846D1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1176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encuentran asignados a direcciones o funcionarios, integración de comités, en la operación de programa de asistencia, autorización en la entrega de ayudas becas, etc.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Asignación a direcciones o funcionarios, integración de comités, en la operación de programa de asistencia, autorización en la entrega de ayudas becas, etc.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950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existen mecanismos efectivos de difusión de los programas, de los apoyos y ayudas,</w:t>
            </w:r>
            <w:r w:rsidRPr="005846D1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becas.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Diseño de mecanismo</w:t>
            </w:r>
            <w:r w:rsidR="00731BFA">
              <w:rPr>
                <w:rFonts w:ascii="Arial" w:hAnsi="Arial" w:cs="Arial"/>
                <w:sz w:val="18"/>
                <w:szCs w:val="18"/>
              </w:rPr>
              <w:t xml:space="preserve">s efectivos de difusión de los </w:t>
            </w:r>
            <w:r w:rsidRPr="005846D1">
              <w:rPr>
                <w:rFonts w:ascii="Arial" w:hAnsi="Arial" w:cs="Arial"/>
                <w:sz w:val="18"/>
                <w:szCs w:val="18"/>
              </w:rPr>
              <w:t>programas, de los apoyos y ayudas,</w:t>
            </w:r>
            <w:r w:rsidRPr="005846D1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becas.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1680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 expediente que documente la personalidad jurídica y la relación de la entidad, con las personas físicas o morales que participen como intermediarios entre éste y los beneficiarios.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Integración de un expediente que documente la personalidad jurídica y la relación de la entidad, con las personas físicas o morales que participen</w:t>
            </w:r>
            <w:r w:rsidR="00731BFA">
              <w:rPr>
                <w:rFonts w:ascii="Arial" w:hAnsi="Arial" w:cs="Arial"/>
                <w:sz w:val="18"/>
                <w:szCs w:val="18"/>
              </w:rPr>
              <w:t xml:space="preserve"> como intermediarios entre é</w:t>
            </w:r>
            <w:r w:rsidRPr="005846D1">
              <w:rPr>
                <w:rFonts w:ascii="Arial" w:hAnsi="Arial" w:cs="Arial"/>
                <w:sz w:val="18"/>
                <w:szCs w:val="18"/>
              </w:rPr>
              <w:t>ste y los beneficiarios.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1546"/>
        </w:trPr>
        <w:tc>
          <w:tcPr>
            <w:tcW w:w="3685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celebran convenios, o acuerdos con los organismos y entes paramunicipales a los que se les entregan subsidios autorizados.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Suscribir convenios, acuerdos con los organismos y entes paramunicipales a los que se les entregan subsidios autorizados.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6C8" w:rsidRPr="005846D1" w:rsidRDefault="00B076C8" w:rsidP="00DB4507">
      <w:pPr>
        <w:jc w:val="both"/>
        <w:rPr>
          <w:rFonts w:ascii="Arial" w:hAnsi="Arial" w:cs="Arial"/>
          <w:sz w:val="18"/>
          <w:szCs w:val="18"/>
        </w:rPr>
        <w:sectPr w:rsidR="00B076C8" w:rsidRPr="005846D1" w:rsidSect="00C51FB1">
          <w:headerReference w:type="default" r:id="rId19"/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803FDF" w:rsidRPr="005846D1" w:rsidRDefault="00803FDF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9E47DA" w:rsidRPr="005846D1" w:rsidRDefault="009E47DA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9E47DA" w:rsidRPr="005846D1" w:rsidRDefault="009E47DA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FB62E0" w:rsidRPr="005846D1" w:rsidRDefault="00FB62E0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FB62E0" w:rsidRPr="005846D1" w:rsidRDefault="00FB62E0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FB62E0" w:rsidRPr="005846D1" w:rsidRDefault="00FB62E0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9E47DA" w:rsidRPr="005846D1" w:rsidRDefault="009E47DA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E635F5" w:rsidRPr="005846D1" w:rsidRDefault="00E635F5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FB62E0" w:rsidRPr="005846D1" w:rsidRDefault="00FB62E0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831656" w:rsidRDefault="00831656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20"/>
          <w:szCs w:val="20"/>
        </w:rPr>
      </w:pPr>
    </w:p>
    <w:p w:rsidR="00831656" w:rsidRPr="005846D1" w:rsidRDefault="00831656" w:rsidP="00DB4507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lastRenderedPageBreak/>
        <w:t>Ayudas, Subsidios y Transferencias</w:t>
      </w:r>
    </w:p>
    <w:tbl>
      <w:tblPr>
        <w:tblStyle w:val="TableNormal"/>
        <w:tblW w:w="479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686"/>
        <w:gridCol w:w="3685"/>
        <w:gridCol w:w="3685"/>
        <w:gridCol w:w="3685"/>
      </w:tblGrid>
      <w:tr w:rsidR="00AD476E" w:rsidRPr="005846D1" w:rsidTr="00332889">
        <w:trPr>
          <w:trHeight w:hRule="exact" w:val="3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AD476E" w:rsidRPr="005846D1" w:rsidTr="00332889">
        <w:trPr>
          <w:trHeight w:hRule="exact" w:val="1266"/>
        </w:trPr>
        <w:tc>
          <w:tcPr>
            <w:tcW w:w="1250" w:type="pct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0"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Contar con mecanismos de control para la aplicación de los recursos que integran el Capítulo de "Ayudas, subsidios y transferencias"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spacing w:before="139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existen políticas y procedimientos, disposiciones administrativas, para la entrega de recursos destinados  a "Ayudas subsidios y</w:t>
            </w:r>
            <w:r w:rsidRPr="005846D1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transferencias"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spacing w:before="139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Diseño de políticas y procedimientos, disposiciones administrativas, para la entrega de recursos destinados  a "Ayudas subsidios y</w:t>
            </w:r>
            <w:r w:rsidRPr="005846D1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transferencias"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59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Reglas de operación del programa en particular; Manuales de políticas y procedimientos; Actas de sesión del órgano de máxima autoridad; Disposiciones administrativas; Oficio de asignación de actividades; Organigrama; Perfil del puesto; Lista expedientes de beneficiarios; Relación de cuentas bancarias; Contratos de apertura de las cuentas bancarias; Conciliaciones bancarias; Relación de cheques no entregados; Cheques no</w:t>
            </w:r>
            <w:r w:rsidRPr="005846D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cobrados</w:t>
            </w:r>
          </w:p>
        </w:tc>
      </w:tr>
      <w:tr w:rsidR="00AD476E" w:rsidRPr="005846D1" w:rsidTr="00332889">
        <w:trPr>
          <w:trHeight w:hRule="exact" w:val="1127"/>
        </w:trPr>
        <w:tc>
          <w:tcPr>
            <w:tcW w:w="1250" w:type="pct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89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existen controles y documentación del cumplimiento de los requisitos por parte de los beneficiarios.</w:t>
            </w: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89"/>
              <w:ind w:left="62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Implementación de controles y documentación del cumplimiento de los requisitos por parte de los beneficiarios</w:t>
            </w:r>
          </w:p>
        </w:tc>
        <w:tc>
          <w:tcPr>
            <w:tcW w:w="1250" w:type="pct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859"/>
        </w:trPr>
        <w:tc>
          <w:tcPr>
            <w:tcW w:w="1250" w:type="pct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146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hay segregación de funciones de operación, autorización, pago y registro.</w:t>
            </w: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146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Segregación adecuada de funciones de operación, autorización, pago y registro</w:t>
            </w:r>
          </w:p>
        </w:tc>
        <w:tc>
          <w:tcPr>
            <w:tcW w:w="1250" w:type="pct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844"/>
        </w:trPr>
        <w:tc>
          <w:tcPr>
            <w:tcW w:w="1250" w:type="pct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81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abren cuentas bancarias especiales para</w:t>
            </w:r>
            <w:r w:rsidR="00731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manejo de los recursos destinados a los programas de ayuda</w:t>
            </w:r>
            <w:r w:rsidR="00731B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81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Apertura de cuentas bancarias especiales para</w:t>
            </w:r>
            <w:r w:rsidR="00731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manejo de los recursos destinados a los programas de ayuda</w:t>
            </w:r>
            <w:r w:rsidR="00731B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989"/>
        </w:trPr>
        <w:tc>
          <w:tcPr>
            <w:tcW w:w="1250" w:type="pct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14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hacen conciliaciones de las cuentas bancarias existentes con motivo de los programas de ayuda</w:t>
            </w:r>
            <w:r w:rsidR="00731B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14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Elaboración de conciliaciones de las cuentas bancarias existentes con motivo de los programas de ayuda</w:t>
            </w:r>
            <w:r w:rsidR="00731B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1688"/>
        </w:trPr>
        <w:tc>
          <w:tcPr>
            <w:tcW w:w="1250" w:type="pct"/>
            <w:vMerge w:val="restart"/>
            <w:shd w:val="clear" w:color="auto" w:fill="CCCCCC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62"/>
              <w:ind w:left="60" w:right="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Entregar los apoyos y ayudas de los programas asistenciales de acuerdo a la normativa existente</w:t>
            </w: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108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existe supervisión continúa a los programas de asistencia, sobre quienes los operan y de los intermediarios que participen, por funcionarios que tengan independencia y que no intervengan el proceso de autorización, pago y registro.</w:t>
            </w: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108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Establecer una supervisión continúa a los programas de asistencia, sobre quienes los operan y de los intermediarios que participen, por funcionarios que tengan independencia y que no intervengan el proceso de autorización, pago y registro.</w:t>
            </w:r>
          </w:p>
        </w:tc>
        <w:tc>
          <w:tcPr>
            <w:tcW w:w="1250" w:type="pct"/>
            <w:vMerge w:val="restart"/>
          </w:tcPr>
          <w:p w:rsidR="00731BFA" w:rsidRDefault="00731BFA" w:rsidP="00731BFA">
            <w:pPr>
              <w:pStyle w:val="TableParagraph"/>
              <w:spacing w:before="126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1BFA" w:rsidRDefault="00731BFA" w:rsidP="00731BFA">
            <w:pPr>
              <w:pStyle w:val="TableParagraph"/>
              <w:spacing w:before="126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731BFA">
            <w:pPr>
              <w:pStyle w:val="TableParagraph"/>
              <w:spacing w:before="126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Reglas de operación del programa en particular, manuales de políticas y procedimientos; Actas de sesión del órgano de máxima autoridad; Oficio de asignación de actividades; Informes de avances  de los programas</w:t>
            </w:r>
            <w:r w:rsidRPr="005846D1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sz w:val="18"/>
                <w:szCs w:val="18"/>
              </w:rPr>
              <w:t>ejecutados</w:t>
            </w:r>
          </w:p>
        </w:tc>
      </w:tr>
      <w:tr w:rsidR="00AD476E" w:rsidRPr="005846D1" w:rsidTr="00332889">
        <w:trPr>
          <w:trHeight w:hRule="exact" w:val="1418"/>
        </w:trPr>
        <w:tc>
          <w:tcPr>
            <w:tcW w:w="1250" w:type="pct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67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elabora, se presenta o se autoriza informe periódico del avance en el ejercicio de los recursos, la población favorecida, o los beneficios otorgados.</w:t>
            </w:r>
          </w:p>
        </w:tc>
        <w:tc>
          <w:tcPr>
            <w:tcW w:w="1250" w:type="pct"/>
          </w:tcPr>
          <w:p w:rsidR="00AD476E" w:rsidRPr="005846D1" w:rsidRDefault="00AD476E" w:rsidP="00DB4507">
            <w:pPr>
              <w:pStyle w:val="TableParagraph"/>
              <w:spacing w:before="67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Elaboración, presentación y autorización de un informe periódico del avance en el ejercicio de los recursos, población favorecida, beneficios otorgados</w:t>
            </w:r>
          </w:p>
        </w:tc>
        <w:tc>
          <w:tcPr>
            <w:tcW w:w="1250" w:type="pct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6C8" w:rsidRPr="005846D1" w:rsidRDefault="00B076C8" w:rsidP="00DB4507">
      <w:pPr>
        <w:jc w:val="both"/>
        <w:rPr>
          <w:rFonts w:ascii="Arial" w:hAnsi="Arial" w:cs="Arial"/>
          <w:sz w:val="18"/>
          <w:szCs w:val="18"/>
        </w:rPr>
        <w:sectPr w:rsidR="00B076C8" w:rsidRPr="005846D1" w:rsidSect="00C51FB1">
          <w:type w:val="continuous"/>
          <w:pgSz w:w="15840" w:h="12240" w:orient="landscape" w:code="1"/>
          <w:pgMar w:top="720" w:right="244" w:bottom="720" w:left="238" w:header="142" w:footer="964" w:gutter="0"/>
          <w:cols w:space="720"/>
        </w:sectPr>
      </w:pPr>
    </w:p>
    <w:p w:rsidR="00B076C8" w:rsidRPr="005846D1" w:rsidRDefault="00B076C8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9E47DA" w:rsidRPr="005846D1" w:rsidRDefault="009E47DA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BD20F6" w:rsidRPr="005846D1" w:rsidRDefault="00BD20F6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BD20F6" w:rsidRPr="005846D1" w:rsidRDefault="00BD20F6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BD20F6" w:rsidRPr="005846D1" w:rsidRDefault="00BD20F6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BD20F6" w:rsidRDefault="00BD20F6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F05F01" w:rsidRPr="005846D1" w:rsidRDefault="00F05F01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831656" w:rsidRPr="005846D1" w:rsidRDefault="00831656" w:rsidP="00DB4507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lastRenderedPageBreak/>
        <w:t>Ayudas, Subsidios y Transferencias</w:t>
      </w:r>
    </w:p>
    <w:tbl>
      <w:tblPr>
        <w:tblStyle w:val="TableNormal"/>
        <w:tblW w:w="1474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AD476E" w:rsidRPr="005846D1" w:rsidTr="00332889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AD476E" w:rsidRPr="005846D1" w:rsidTr="00332889">
        <w:trPr>
          <w:trHeight w:hRule="exact" w:val="830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AD476E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47A7" w:rsidRPr="005846D1" w:rsidRDefault="002147A7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56"/>
              <w:ind w:left="60" w:right="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Generación de nuevas fuentes de empleo y la atracción de inversiones.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spacing w:before="67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hay un dictamen que emita la comisión para la atracción de las </w:t>
            </w:r>
            <w:r w:rsidR="005229E5">
              <w:rPr>
                <w:rFonts w:ascii="Arial" w:hAnsi="Arial" w:cs="Arial"/>
                <w:sz w:val="18"/>
                <w:szCs w:val="18"/>
              </w:rPr>
              <w:t>inversiones.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spacing w:before="67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Verificar el dictamen que emita la comisión para la atracción de las </w:t>
            </w:r>
            <w:r w:rsidR="00731BFA">
              <w:rPr>
                <w:rFonts w:ascii="Arial" w:hAnsi="Arial" w:cs="Arial"/>
                <w:sz w:val="18"/>
                <w:szCs w:val="18"/>
              </w:rPr>
              <w:t>inversion</w:t>
            </w:r>
            <w:r w:rsidR="005229E5">
              <w:rPr>
                <w:rFonts w:ascii="Arial" w:hAnsi="Arial" w:cs="Arial"/>
                <w:sz w:val="18"/>
                <w:szCs w:val="18"/>
              </w:rPr>
              <w:t>e</w:t>
            </w:r>
            <w:r w:rsidR="00731BFA">
              <w:rPr>
                <w:rFonts w:ascii="Arial" w:hAnsi="Arial" w:cs="Arial"/>
                <w:sz w:val="18"/>
                <w:szCs w:val="18"/>
              </w:rPr>
              <w:t>s</w:t>
            </w:r>
            <w:r w:rsidR="00522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Dictamen; Copias de los comprobantes de la inversión realizada por la empresa a la que se le concedió el incentivo o el apoyo; Copias de las hojas de liquidación del IMSS y la hoja de resumen de altas y bajas de los periodos necesarios.</w:t>
            </w:r>
          </w:p>
        </w:tc>
      </w:tr>
      <w:tr w:rsidR="00AD476E" w:rsidRPr="005846D1" w:rsidTr="005229E5">
        <w:trPr>
          <w:trHeight w:hRule="exact" w:val="1039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122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verifica que las empresas a las que se les otorgo el apoyo cumplan con la inversión comprometida en el convenio celebrado</w:t>
            </w:r>
            <w:r w:rsidR="00522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122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Verificar que las empresas a las que se les otorgo el apoyo cumplan con la inversión comprometida en el convenio celebrado</w:t>
            </w:r>
            <w:r w:rsidR="00522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995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53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verifica que las empresas a las que se les otorgo el apoyo cumplan con la generación de empleos permanentes acordados en el convenio</w:t>
            </w:r>
            <w:r w:rsidR="00522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53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Verificar que las empresas a las que se les otorgo el apoyo cumplan con la generación de empleos permanentes acordados en el convenio</w:t>
            </w:r>
            <w:r w:rsidR="00522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839"/>
        </w:trPr>
        <w:tc>
          <w:tcPr>
            <w:tcW w:w="3685" w:type="dxa"/>
            <w:vMerge w:val="restart"/>
            <w:shd w:val="clear" w:color="auto" w:fill="CCCCCC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2147A7">
            <w:pPr>
              <w:pStyle w:val="TableParagraph"/>
              <w:ind w:left="60" w:right="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La instalación y ejecución de proyectos económicos y/o con alto contenido tecnológico</w:t>
            </w:r>
            <w:r w:rsidR="002147A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se verifica que el dictamen que emita la comisión para la atracción de las </w:t>
            </w:r>
            <w:r w:rsidR="005229E5">
              <w:rPr>
                <w:rFonts w:ascii="Arial" w:hAnsi="Arial" w:cs="Arial"/>
                <w:sz w:val="18"/>
                <w:szCs w:val="18"/>
              </w:rPr>
              <w:t>inversiones.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ind w:left="62" w:right="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Verificar el dictamen que emita la comisión para la atracción de las </w:t>
            </w:r>
            <w:r w:rsidR="005229E5">
              <w:rPr>
                <w:rFonts w:ascii="Arial" w:hAnsi="Arial" w:cs="Arial"/>
                <w:sz w:val="18"/>
                <w:szCs w:val="18"/>
              </w:rPr>
              <w:t>inversiones.</w:t>
            </w:r>
          </w:p>
        </w:tc>
        <w:tc>
          <w:tcPr>
            <w:tcW w:w="3685" w:type="dxa"/>
            <w:vMerge w:val="restart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Dictamen; Copias de los comprobantes de la inversión realizada por la empresa a la que se le concedió el incentivo o el apoyo; Copias de las hojas de liquidación del IMSS y la hoja de resumen de altas y bajas de los periodos necesarios; Copia de los estudios realizados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5846D1" w:rsidTr="00332889">
        <w:trPr>
          <w:trHeight w:hRule="exact" w:val="1135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verifica que el apoyo o incentivo, se otorgue a aquellas empresas que ofrezcan una inversión considerable</w:t>
            </w:r>
            <w:r w:rsidR="002147A7">
              <w:rPr>
                <w:rFonts w:ascii="Arial" w:hAnsi="Arial" w:cs="Arial"/>
                <w:sz w:val="18"/>
                <w:szCs w:val="18"/>
              </w:rPr>
              <w:t xml:space="preserve"> en infraestructura en el Municipio.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Verificar que el apoyo o incentivo, se otorgue a aquellas empresas que ofrezcan una inversión considerable</w:t>
            </w:r>
            <w:r w:rsidR="002147A7">
              <w:rPr>
                <w:rFonts w:ascii="Arial" w:hAnsi="Arial" w:cs="Arial"/>
                <w:sz w:val="18"/>
                <w:szCs w:val="18"/>
              </w:rPr>
              <w:t xml:space="preserve"> en infraestructura en el Municipio.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854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verifica que las empresas a las que se les otorgo el apoyo cumplan con la inversión comprometida en el convenio celebrado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Verificar que las empresas a las que se les otorgo el apoyo cumplan con la inversión comprometida en el convenio celebrado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332889">
        <w:trPr>
          <w:trHeight w:hRule="exact" w:val="1404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2147A7" w:rsidRDefault="002147A7" w:rsidP="00DB4507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verifica que las empresas a las que se les otorgo el apoyo cumplan con la generación de empleos permanentes acordados en el convenio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2147A7" w:rsidRDefault="002147A7" w:rsidP="00DB4507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Verificar que las empresas a las que se les otorgo el apoyo cumplan con la generación de empleos permanentes acordados en el convenio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6C8" w:rsidRPr="005846D1" w:rsidRDefault="00B076C8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3939F8" w:rsidRPr="005846D1" w:rsidRDefault="003939F8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3939F8" w:rsidRPr="005846D1" w:rsidRDefault="003939F8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3939F8" w:rsidRPr="005846D1" w:rsidRDefault="003939F8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3939F8" w:rsidRPr="005846D1" w:rsidRDefault="003939F8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9133F2" w:rsidRPr="005846D1" w:rsidRDefault="009133F2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3939F8" w:rsidRPr="005846D1" w:rsidRDefault="003939F8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3939F8" w:rsidRPr="005846D1" w:rsidRDefault="003939F8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3939F8" w:rsidRPr="005846D1" w:rsidRDefault="003939F8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3939F8" w:rsidRDefault="003939F8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F05F01" w:rsidRPr="005846D1" w:rsidRDefault="00F05F01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E635F5" w:rsidRPr="005846D1" w:rsidRDefault="00E635F5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3939F8" w:rsidRPr="005846D1" w:rsidRDefault="003939F8" w:rsidP="00DB4507">
      <w:pPr>
        <w:pStyle w:val="Textoindependiente"/>
        <w:spacing w:before="8"/>
        <w:jc w:val="both"/>
        <w:rPr>
          <w:rFonts w:ascii="Arial" w:hAnsi="Arial" w:cs="Arial"/>
          <w:sz w:val="18"/>
          <w:szCs w:val="18"/>
        </w:rPr>
      </w:pPr>
    </w:p>
    <w:p w:rsidR="00831656" w:rsidRPr="005846D1" w:rsidRDefault="00831656" w:rsidP="00DB4507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5846D1">
        <w:rPr>
          <w:rFonts w:ascii="Arial" w:hAnsi="Arial" w:cs="Arial"/>
          <w:b/>
          <w:sz w:val="20"/>
          <w:szCs w:val="20"/>
        </w:rPr>
        <w:lastRenderedPageBreak/>
        <w:t>Ayudas, Subsidios y Transferencias</w:t>
      </w:r>
    </w:p>
    <w:tbl>
      <w:tblPr>
        <w:tblStyle w:val="TableNormal"/>
        <w:tblW w:w="14740" w:type="dxa"/>
        <w:tblInd w:w="-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AD476E" w:rsidRPr="005846D1" w:rsidTr="00124310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AD476E" w:rsidRPr="005846D1" w:rsidTr="00124310">
        <w:trPr>
          <w:trHeight w:hRule="exact" w:val="1124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0" w:right="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El fortalecimiento de cadenas  productivas o la diversificación de la industria local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" w:line="264" w:lineRule="exact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hay un dictamen que emita la comisión para la atracción de las </w:t>
            </w:r>
            <w:r w:rsidR="002147A7">
              <w:rPr>
                <w:rFonts w:ascii="Arial" w:hAnsi="Arial" w:cs="Arial"/>
                <w:sz w:val="18"/>
                <w:szCs w:val="18"/>
              </w:rPr>
              <w:t>inversiones.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" w:line="264" w:lineRule="exact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Verificar el dictamen que emita la comisión para la atracción de las </w:t>
            </w:r>
            <w:r w:rsidR="002147A7">
              <w:rPr>
                <w:rFonts w:ascii="Arial" w:hAnsi="Arial" w:cs="Arial"/>
                <w:sz w:val="18"/>
                <w:szCs w:val="18"/>
              </w:rPr>
              <w:t>inversiones.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Dictamen; Copia de los estudios realizados</w:t>
            </w:r>
          </w:p>
        </w:tc>
      </w:tr>
      <w:tr w:rsidR="00AD476E" w:rsidRPr="005846D1" w:rsidTr="00124310">
        <w:trPr>
          <w:trHeight w:hRule="exact" w:val="983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144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verifica que el recurso se haya empleado para la realización de estudios de sectores productivos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144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Verificar que el recurso se haya empleado para la realización de estudios de sectores productivos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124310">
        <w:trPr>
          <w:trHeight w:hRule="exact" w:val="983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149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se verifica que exista beneficio para las empresas del sector productivo al cual fue enfocado el </w:t>
            </w:r>
            <w:r w:rsidR="002147A7">
              <w:rPr>
                <w:rFonts w:ascii="Arial" w:hAnsi="Arial" w:cs="Arial"/>
                <w:sz w:val="18"/>
                <w:szCs w:val="18"/>
              </w:rPr>
              <w:t>Proyecto.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149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Verificar que exista beneficio para las empresas del sector productivo al cual fue enfocado el </w:t>
            </w:r>
            <w:r w:rsidR="002147A7">
              <w:rPr>
                <w:rFonts w:ascii="Arial" w:hAnsi="Arial" w:cs="Arial"/>
                <w:sz w:val="18"/>
                <w:szCs w:val="18"/>
              </w:rPr>
              <w:t>Proyecto.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124310">
        <w:trPr>
          <w:trHeight w:hRule="exact" w:val="1550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verifica que las empresas realmente se beneficien con el estudio, es decir que sepan de las condiciones y mejoras a realizar para eficientar su sector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Verificar que las empresas realmente se beneficien con el estudio, es decir que sepan de las condiciones y mejoras a realizar para eficientar su sector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124310">
        <w:trPr>
          <w:trHeight w:hRule="exact" w:val="984"/>
        </w:trPr>
        <w:tc>
          <w:tcPr>
            <w:tcW w:w="3685" w:type="dxa"/>
            <w:vMerge w:val="restart"/>
            <w:shd w:val="clear" w:color="auto" w:fill="CCCCCC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La promoción y/o realización de proyectos estratégicos de infraestructura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No existe dictamen que emita la comisión para la atracción de las </w:t>
            </w:r>
            <w:r w:rsidR="002147A7">
              <w:rPr>
                <w:rFonts w:ascii="Arial" w:hAnsi="Arial" w:cs="Arial"/>
                <w:sz w:val="18"/>
                <w:szCs w:val="18"/>
              </w:rPr>
              <w:t>inversiones.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Verificar el dictamen que emita la comisión para la atracción de las </w:t>
            </w:r>
            <w:r w:rsidR="002147A7">
              <w:rPr>
                <w:rFonts w:ascii="Arial" w:hAnsi="Arial" w:cs="Arial"/>
                <w:sz w:val="18"/>
                <w:szCs w:val="18"/>
              </w:rPr>
              <w:t>inversiones .</w:t>
            </w:r>
          </w:p>
        </w:tc>
        <w:tc>
          <w:tcPr>
            <w:tcW w:w="3685" w:type="dxa"/>
            <w:vMerge w:val="restart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Default="00AD476E" w:rsidP="00DB4507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47A7" w:rsidRDefault="002147A7" w:rsidP="00DB4507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47A7" w:rsidRPr="005846D1" w:rsidRDefault="002147A7" w:rsidP="00DB4507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Dictamen; Copia de los estudios realizados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5846D1" w:rsidTr="00124310">
        <w:trPr>
          <w:trHeight w:hRule="exact" w:val="1147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165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verifican que se hayan realizado todos aquellos estudios necesarios para la instalación de nueva infraestructura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165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Verificar que se hayan realizado todos aquellos estudios necesarios para la instalación de nueva infraestructura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5846D1" w:rsidTr="00124310">
        <w:trPr>
          <w:trHeight w:hRule="exact" w:val="979"/>
        </w:trPr>
        <w:tc>
          <w:tcPr>
            <w:tcW w:w="3685" w:type="dxa"/>
            <w:vMerge w:val="restart"/>
            <w:shd w:val="clear" w:color="auto" w:fill="CCCCCC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tabs>
                <w:tab w:val="left" w:pos="637"/>
                <w:tab w:val="left" w:pos="2229"/>
                <w:tab w:val="left" w:pos="4000"/>
              </w:tabs>
              <w:ind w:left="60" w:right="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sz w:val="18"/>
                <w:szCs w:val="18"/>
              </w:rPr>
              <w:t>La capacitación, especializacion y desarrollo de capital</w:t>
            </w:r>
            <w:r w:rsidRPr="005846D1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5846D1">
              <w:rPr>
                <w:rFonts w:ascii="Arial" w:hAnsi="Arial" w:cs="Arial"/>
                <w:b/>
                <w:sz w:val="18"/>
                <w:szCs w:val="18"/>
              </w:rPr>
              <w:t>humano.</w:t>
            </w:r>
          </w:p>
        </w:tc>
        <w:tc>
          <w:tcPr>
            <w:tcW w:w="3685" w:type="dxa"/>
          </w:tcPr>
          <w:p w:rsidR="00AD476E" w:rsidRPr="005846D1" w:rsidRDefault="002147A7" w:rsidP="00DB4507">
            <w:pPr>
              <w:pStyle w:val="TableParagraph"/>
              <w:spacing w:before="129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No se </w:t>
            </w:r>
            <w:r w:rsidR="00AD476E" w:rsidRPr="005846D1">
              <w:rPr>
                <w:rFonts w:ascii="Arial" w:hAnsi="Arial" w:cs="Arial"/>
                <w:sz w:val="18"/>
                <w:szCs w:val="18"/>
              </w:rPr>
              <w:t xml:space="preserve">verifica el dictamen que emita la comisión para la atracción de las </w:t>
            </w:r>
            <w:r>
              <w:rPr>
                <w:rFonts w:ascii="Arial" w:hAnsi="Arial" w:cs="Arial"/>
                <w:sz w:val="18"/>
                <w:szCs w:val="18"/>
              </w:rPr>
              <w:t>inversiones.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129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 xml:space="preserve">Verificar el dictamen que emita la comisión para la atracción de las </w:t>
            </w:r>
            <w:r w:rsidR="002147A7">
              <w:rPr>
                <w:rFonts w:ascii="Arial" w:hAnsi="Arial" w:cs="Arial"/>
                <w:sz w:val="18"/>
                <w:szCs w:val="18"/>
              </w:rPr>
              <w:t>inversiones.</w:t>
            </w:r>
          </w:p>
        </w:tc>
        <w:tc>
          <w:tcPr>
            <w:tcW w:w="3685" w:type="dxa"/>
            <w:vMerge w:val="restart"/>
          </w:tcPr>
          <w:p w:rsidR="00AD476E" w:rsidRPr="005846D1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Default="00AD476E" w:rsidP="00DB4507">
            <w:pPr>
              <w:pStyle w:val="TableParagraph"/>
              <w:spacing w:before="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47A7" w:rsidRPr="005846D1" w:rsidRDefault="002147A7" w:rsidP="00DB4507">
            <w:pPr>
              <w:pStyle w:val="TableParagraph"/>
              <w:spacing w:before="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5846D1" w:rsidRDefault="00AD476E" w:rsidP="00DB4507">
            <w:pPr>
              <w:pStyle w:val="TableParagraph"/>
              <w:spacing w:before="1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Dictamen; Contrato del Capacitador; Evidencia de la capacitación del personal al que se le dio la capacitación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5846D1" w:rsidTr="00124310">
        <w:trPr>
          <w:trHeight w:hRule="exact" w:val="1135"/>
        </w:trPr>
        <w:tc>
          <w:tcPr>
            <w:tcW w:w="3685" w:type="dxa"/>
            <w:vMerge/>
            <w:shd w:val="clear" w:color="auto" w:fill="CCCCCC"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168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No se verifica que el apoyo, en caso de ser otorgado a una empresa que haya sido aplicado para su finalidad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5846D1" w:rsidRDefault="00AD476E" w:rsidP="00DB4507">
            <w:pPr>
              <w:pStyle w:val="TableParagraph"/>
              <w:spacing w:before="168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6D1">
              <w:rPr>
                <w:rFonts w:ascii="Arial" w:hAnsi="Arial" w:cs="Arial"/>
                <w:sz w:val="18"/>
                <w:szCs w:val="18"/>
              </w:rPr>
              <w:t>Verificar que el apoyo, en caso de ser otorgado a una empresa que haya sido aplicado para su finalidad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/>
          </w:tcPr>
          <w:p w:rsidR="00AD476E" w:rsidRPr="005846D1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7BE0" w:rsidRPr="005846D1" w:rsidRDefault="00AB3F34" w:rsidP="00DB4507">
      <w:pPr>
        <w:tabs>
          <w:tab w:val="left" w:pos="917"/>
        </w:tabs>
        <w:spacing w:before="44"/>
        <w:jc w:val="both"/>
        <w:rPr>
          <w:rFonts w:ascii="Arial" w:hAnsi="Arial" w:cs="Arial"/>
          <w:sz w:val="18"/>
          <w:szCs w:val="18"/>
        </w:rPr>
      </w:pPr>
      <w:r w:rsidRPr="005846D1">
        <w:rPr>
          <w:rFonts w:ascii="Arial" w:hAnsi="Arial" w:cs="Arial"/>
          <w:sz w:val="18"/>
          <w:szCs w:val="18"/>
        </w:rPr>
        <w:t xml:space="preserve">                         </w:t>
      </w:r>
    </w:p>
    <w:p w:rsidR="005846D1" w:rsidRDefault="005846D1" w:rsidP="00DB4507">
      <w:pPr>
        <w:tabs>
          <w:tab w:val="left" w:pos="917"/>
        </w:tabs>
        <w:spacing w:before="44"/>
        <w:jc w:val="both"/>
        <w:rPr>
          <w:rFonts w:ascii="Arial" w:hAnsi="Arial" w:cs="Arial"/>
          <w:sz w:val="18"/>
          <w:szCs w:val="18"/>
        </w:rPr>
      </w:pPr>
    </w:p>
    <w:p w:rsidR="00F05F01" w:rsidRDefault="00F05F01" w:rsidP="00DB4507">
      <w:pPr>
        <w:tabs>
          <w:tab w:val="left" w:pos="917"/>
        </w:tabs>
        <w:spacing w:before="44"/>
        <w:jc w:val="both"/>
        <w:rPr>
          <w:rFonts w:ascii="Arial" w:hAnsi="Arial" w:cs="Arial"/>
          <w:sz w:val="18"/>
          <w:szCs w:val="18"/>
        </w:rPr>
      </w:pPr>
    </w:p>
    <w:p w:rsidR="00F05F01" w:rsidRPr="005846D1" w:rsidRDefault="00F05F01" w:rsidP="00DB4507">
      <w:pPr>
        <w:tabs>
          <w:tab w:val="left" w:pos="917"/>
        </w:tabs>
        <w:spacing w:before="44"/>
        <w:jc w:val="both"/>
        <w:rPr>
          <w:rFonts w:ascii="Arial" w:hAnsi="Arial" w:cs="Arial"/>
          <w:sz w:val="18"/>
          <w:szCs w:val="18"/>
        </w:rPr>
      </w:pPr>
    </w:p>
    <w:p w:rsidR="005846D1" w:rsidRPr="004A42D4" w:rsidRDefault="005846D1" w:rsidP="00DB4507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4A42D4">
        <w:rPr>
          <w:rFonts w:ascii="Arial" w:hAnsi="Arial" w:cs="Arial"/>
          <w:b/>
          <w:sz w:val="20"/>
          <w:szCs w:val="20"/>
        </w:rPr>
        <w:lastRenderedPageBreak/>
        <w:t>Obras Públicas</w:t>
      </w:r>
    </w:p>
    <w:tbl>
      <w:tblPr>
        <w:tblStyle w:val="TableNormal"/>
        <w:tblW w:w="14740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AD476E" w:rsidRPr="004A42D4" w:rsidTr="00124310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AD476E" w:rsidRPr="004A42D4" w:rsidTr="00124310">
        <w:trPr>
          <w:trHeight w:hRule="exact" w:val="4321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CCCCCC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0" w:right="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Planeación, programación y presupuesto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2147A7" w:rsidP="00DB4507">
            <w:pPr>
              <w:pStyle w:val="TableParagraph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No exista Planeación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Se haga la Planeación correcta.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2147A7">
            <w:pPr>
              <w:pStyle w:val="TableParagraph"/>
              <w:tabs>
                <w:tab w:val="left" w:pos="1892"/>
                <w:tab w:val="left" w:pos="3310"/>
              </w:tabs>
              <w:ind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A</w:t>
            </w:r>
            <w:r w:rsidR="002147A7">
              <w:rPr>
                <w:rFonts w:ascii="Arial" w:hAnsi="Arial" w:cs="Arial"/>
                <w:sz w:val="18"/>
                <w:szCs w:val="18"/>
              </w:rPr>
              <w:t>cta de integración; Plan Municipal</w:t>
            </w:r>
            <w:r w:rsidRPr="004A42D4">
              <w:rPr>
                <w:rFonts w:ascii="Arial" w:hAnsi="Arial" w:cs="Arial"/>
                <w:sz w:val="18"/>
                <w:szCs w:val="18"/>
              </w:rPr>
              <w:t xml:space="preserve"> de desarrollo; Planes y programas de gobierno; Programa operativo anual; Estudios de pre inversión, de factibilidad técnica, económica y ambiental; Estudios de rentabilidad social, económico y ecológico; convenios de colaboración con dependencias estatales; Escrituración; Expropiación de predios, permisos de construcción, afectaciones o derechos de ví</w:t>
            </w:r>
            <w:r w:rsidR="002147A7">
              <w:rPr>
                <w:rFonts w:ascii="Arial" w:hAnsi="Arial" w:cs="Arial"/>
                <w:sz w:val="18"/>
                <w:szCs w:val="18"/>
              </w:rPr>
              <w:t>a; Presupuesto de egresos municipal</w:t>
            </w:r>
            <w:r w:rsidRPr="004A42D4">
              <w:rPr>
                <w:rFonts w:ascii="Arial" w:hAnsi="Arial" w:cs="Arial"/>
                <w:sz w:val="18"/>
                <w:szCs w:val="18"/>
              </w:rPr>
              <w:t>; Programación de la etapa de ejecución anual; Proyectos de arquitectura e ingeniería, presupuesto total y del ejercicio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124310">
        <w:trPr>
          <w:trHeight w:hRule="exact" w:val="936"/>
        </w:trPr>
        <w:tc>
          <w:tcPr>
            <w:tcW w:w="3685" w:type="dxa"/>
            <w:vMerge w:val="restart"/>
            <w:shd w:val="clear" w:color="auto" w:fill="CCCCCC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0" w:right="6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Verificar que la obra cuente con el expediente técnico debidamente validado por la dependencia normativa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2147A7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Expediente técnico sin validar por la normativa.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2147A7" w:rsidP="00DB4507">
            <w:pPr>
              <w:pStyle w:val="TableParagraph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Expediente técnico validado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Solicitud de validación, Dictamen de factibilidad; viabilización municipal; Cédula de registro de obra; Normas y especificaciones; Información técnica; Acta de aceptación de la comunidad; Estudios preliminares; Memoria de cálculo; Proyecto arquitectónico de ingeniería.</w:t>
            </w:r>
          </w:p>
        </w:tc>
      </w:tr>
      <w:tr w:rsidR="00AD476E" w:rsidRPr="004A42D4" w:rsidTr="00124310">
        <w:trPr>
          <w:trHeight w:hRule="exact" w:val="828"/>
        </w:trPr>
        <w:tc>
          <w:tcPr>
            <w:tcW w:w="3685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2147A7" w:rsidP="00DB4507">
            <w:pPr>
              <w:pStyle w:val="TableParagraph"/>
              <w:spacing w:before="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No haya Programación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Se haga la Programación correcta.</w:t>
            </w:r>
          </w:p>
        </w:tc>
        <w:tc>
          <w:tcPr>
            <w:tcW w:w="3685" w:type="dxa"/>
            <w:vMerge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4A42D4" w:rsidTr="00124310">
        <w:trPr>
          <w:trHeight w:hRule="exact" w:val="862"/>
        </w:trPr>
        <w:tc>
          <w:tcPr>
            <w:tcW w:w="3685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No se Programe ni se presupueste.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Programación y presupuesto.</w:t>
            </w:r>
          </w:p>
        </w:tc>
        <w:tc>
          <w:tcPr>
            <w:tcW w:w="3685" w:type="dxa"/>
            <w:vMerge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76E" w:rsidRPr="004A42D4" w:rsidTr="00124310">
        <w:trPr>
          <w:trHeight w:hRule="exact" w:val="2012"/>
        </w:trPr>
        <w:tc>
          <w:tcPr>
            <w:tcW w:w="3685" w:type="dxa"/>
            <w:shd w:val="clear" w:color="auto" w:fill="CCCCCC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47A7" w:rsidRDefault="002147A7" w:rsidP="00DB4507">
            <w:pPr>
              <w:pStyle w:val="TableParagraph"/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Verificar que dentro del proceso de adjudicación y contratación se cumpla con los requisitos para una correcta ejecución de la obra pública.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 No se cumpla con los requisitos para convocar y adjudicar la obra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72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Se cumpla con los requisitos para convocar y adjudicar la obra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36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Estudios y proyectos, normas y especificaciones de diseño y construcción vigentes; Plantilla de personal técnico</w:t>
            </w:r>
            <w:r w:rsidRPr="004A42D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4A42D4">
              <w:rPr>
                <w:rFonts w:ascii="Arial" w:hAnsi="Arial" w:cs="Arial"/>
                <w:sz w:val="18"/>
                <w:szCs w:val="18"/>
              </w:rPr>
              <w:t>capacitado</w:t>
            </w:r>
            <w:r w:rsidR="00214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846D1" w:rsidRPr="004A42D4" w:rsidRDefault="005846D1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  <w:r w:rsidRPr="004A42D4">
        <w:rPr>
          <w:rFonts w:ascii="Arial" w:hAnsi="Arial" w:cs="Arial"/>
          <w:sz w:val="18"/>
          <w:szCs w:val="18"/>
        </w:rPr>
        <w:t xml:space="preserve">   </w:t>
      </w:r>
    </w:p>
    <w:p w:rsidR="005846D1" w:rsidRPr="004A42D4" w:rsidRDefault="005846D1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31656" w:rsidRDefault="00831656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4A42D4" w:rsidRPr="004A42D4" w:rsidRDefault="004A42D4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4A42D4" w:rsidRPr="004A42D4" w:rsidRDefault="004A42D4" w:rsidP="00DB4507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4A42D4">
        <w:rPr>
          <w:rFonts w:ascii="Arial" w:hAnsi="Arial" w:cs="Arial"/>
          <w:b/>
          <w:sz w:val="20"/>
          <w:szCs w:val="20"/>
        </w:rPr>
        <w:lastRenderedPageBreak/>
        <w:t>Obras Públicas</w:t>
      </w:r>
    </w:p>
    <w:tbl>
      <w:tblPr>
        <w:tblStyle w:val="TableNormal"/>
        <w:tblW w:w="14740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AD476E" w:rsidRPr="004A42D4" w:rsidTr="00124310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AD476E" w:rsidRPr="004A42D4" w:rsidTr="008D150C">
        <w:trPr>
          <w:trHeight w:hRule="exact" w:val="2293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0" w:right="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Los contratistas interesados en participar en procedimiento de las obras estén inscritos en el Padrón de contratistas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 No exista un Padrón de contratistas.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47A7" w:rsidRPr="004A42D4" w:rsidRDefault="002147A7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Que haya Padrón de contratistas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Expediente de los solicitantes de registro en el padrón de proveedores; Registro de contratistas y consultores; Personal directivo, administrativo y técnico, estados financieros, contratos realizados, cursos de capacitación; Medios magnéticos; Expediente; Declaración anual ante el SAT, documentos donde acrediten experiencia; Oficios de contratistas suspendidos o registros cancelados</w:t>
            </w:r>
            <w:r w:rsidR="008D1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8D150C">
        <w:trPr>
          <w:trHeight w:hRule="exact" w:val="861"/>
        </w:trPr>
        <w:tc>
          <w:tcPr>
            <w:tcW w:w="3685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 No se lleve a cabo la Licitación pública.</w:t>
            </w:r>
          </w:p>
          <w:p w:rsidR="00AD476E" w:rsidRPr="004A42D4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Se haga Licitación pública</w:t>
            </w:r>
            <w:r w:rsidR="008D1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139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Convocatoria, periódico donde se haya hecho la publicación; Bases y requisitos del concurso.</w:t>
            </w:r>
          </w:p>
        </w:tc>
      </w:tr>
      <w:tr w:rsidR="00AD476E" w:rsidRPr="004A42D4" w:rsidTr="008D150C">
        <w:trPr>
          <w:trHeight w:hRule="exact" w:val="562"/>
        </w:trPr>
        <w:tc>
          <w:tcPr>
            <w:tcW w:w="3685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8D150C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76E" w:rsidRPr="004A42D4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No se lleve a cabo la Licitación directa.</w:t>
            </w:r>
          </w:p>
          <w:p w:rsidR="00AD476E" w:rsidRPr="004A42D4" w:rsidRDefault="00AD476E" w:rsidP="00DB4507">
            <w:pPr>
              <w:pStyle w:val="TableParagraph"/>
              <w:spacing w:before="14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14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Se haga Licitación simplificada y adjudicación      directa.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141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Invitación por medio de oficio</w:t>
            </w:r>
            <w:r w:rsidR="008D1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8D150C">
        <w:trPr>
          <w:trHeight w:hRule="exact" w:val="3263"/>
        </w:trPr>
        <w:tc>
          <w:tcPr>
            <w:tcW w:w="3685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  No exista una propuesta Técnica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Se haga la Propuesta Técnica correcta.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1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Bases y requisitos del concurso; Constancia  escrita de conocer el sitio de los trabajos; Minuta de junta de aclaraciones; Datos básicos de maquinaria, materiales y mano de obra; Relación de maquinaria y equipo de construcción; Subcontratos; Relación de contratos vigentes; Modelo de contrato; Acreditación de  personalidad jurídica; Contratos y actas de entrega-recepción de obras ejecutadas; Escrito de haber efectuado obras similares; Estados contables avalados por un contador; Registros vigentes IMSS, SAT, y padrón de contratistas; Información </w:t>
            </w:r>
            <w:r w:rsidR="008D150C">
              <w:rPr>
                <w:rFonts w:ascii="Arial" w:hAnsi="Arial" w:cs="Arial"/>
                <w:sz w:val="18"/>
                <w:szCs w:val="18"/>
              </w:rPr>
              <w:t>y documentación complementaria;</w:t>
            </w:r>
            <w:r w:rsidRPr="004A42D4">
              <w:rPr>
                <w:rFonts w:ascii="Arial" w:hAnsi="Arial" w:cs="Arial"/>
                <w:sz w:val="18"/>
                <w:szCs w:val="18"/>
              </w:rPr>
              <w:t>Tarjeta de precios</w:t>
            </w:r>
            <w:r w:rsidRPr="004A42D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4A42D4">
              <w:rPr>
                <w:rFonts w:ascii="Arial" w:hAnsi="Arial" w:cs="Arial"/>
                <w:sz w:val="18"/>
                <w:szCs w:val="18"/>
              </w:rPr>
              <w:t>unitarios</w:t>
            </w:r>
            <w:r w:rsidR="008D1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846D1" w:rsidRPr="004A42D4" w:rsidRDefault="005846D1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5846D1" w:rsidRDefault="005846D1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D150C" w:rsidRDefault="008D150C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D150C" w:rsidRDefault="008D150C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D150C" w:rsidRDefault="008D150C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D150C" w:rsidRDefault="008D150C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D150C" w:rsidRDefault="008D150C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D150C" w:rsidRDefault="008D150C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D150C" w:rsidRDefault="008D150C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D150C" w:rsidRDefault="008D150C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D150C" w:rsidRDefault="008D150C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D150C" w:rsidRPr="004A42D4" w:rsidRDefault="008D150C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831656" w:rsidRPr="004A42D4" w:rsidRDefault="00831656" w:rsidP="00DB4507">
      <w:pPr>
        <w:pStyle w:val="Textoindependiente"/>
        <w:spacing w:before="9"/>
        <w:jc w:val="both"/>
        <w:rPr>
          <w:rFonts w:ascii="Arial" w:hAnsi="Arial" w:cs="Arial"/>
          <w:sz w:val="18"/>
          <w:szCs w:val="18"/>
        </w:rPr>
      </w:pPr>
    </w:p>
    <w:p w:rsidR="004A42D4" w:rsidRPr="004A42D4" w:rsidRDefault="004A42D4" w:rsidP="00DB4507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4A42D4">
        <w:rPr>
          <w:rFonts w:ascii="Arial" w:hAnsi="Arial" w:cs="Arial"/>
          <w:b/>
          <w:sz w:val="20"/>
          <w:szCs w:val="20"/>
        </w:rPr>
        <w:lastRenderedPageBreak/>
        <w:t>Obras Públicas</w:t>
      </w:r>
    </w:p>
    <w:tbl>
      <w:tblPr>
        <w:tblStyle w:val="TableNormal"/>
        <w:tblW w:w="14740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AD476E" w:rsidRPr="004A42D4" w:rsidTr="00124310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AD476E" w:rsidRPr="004A42D4" w:rsidTr="008D150C">
        <w:trPr>
          <w:trHeight w:hRule="exact" w:val="3569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0" w:right="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Contratación y Adjudicación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16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haya una propuesta económica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16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Que exista Propuesta económica.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spacing w:before="129"/>
              <w:ind w:left="59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Catálogo de los conceptos; Análisis de precios unitarios; Relación de costos directos, básicos de materiales, mano de obra y costos; Relación de materiales; Personal técnico, administrativo y de servicios; Relación de maquinaria y equipo de construcción; Análisis y cálculo de los costos indirectos; Análisis y cálculo del factor de financiamiento; Cargo por utilidad; Análisis y cálculo del factor del salario real; Especificaciones y documentos establecidos en las bases de licitación; Programas calendarizados de montos mensuales; Ejecución de los trabajos; Acta de fallo; Oficios de no</w:t>
            </w:r>
            <w:r w:rsidRPr="004A42D4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4A42D4">
              <w:rPr>
                <w:rFonts w:ascii="Arial" w:hAnsi="Arial" w:cs="Arial"/>
                <w:sz w:val="18"/>
                <w:szCs w:val="18"/>
              </w:rPr>
              <w:t>adjudicación.</w:t>
            </w:r>
          </w:p>
        </w:tc>
      </w:tr>
      <w:tr w:rsidR="00AD476E" w:rsidRPr="004A42D4" w:rsidTr="00124310">
        <w:trPr>
          <w:trHeight w:hRule="exact" w:val="985"/>
        </w:trPr>
        <w:tc>
          <w:tcPr>
            <w:tcW w:w="3685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149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No se haga Licitación pública y/o licitación restringida</w:t>
            </w:r>
            <w:r w:rsidR="008D1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149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Licitación pública y licitación restringida correcta.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115"/>
              <w:ind w:left="59" w:right="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Acta de fallo; Oficios de no adjudicación; Dictamen técnico para emitir fallo; Oficio de notificación y contrato</w:t>
            </w:r>
            <w:r w:rsidR="008D1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124310">
        <w:trPr>
          <w:trHeight w:hRule="exact" w:val="1339"/>
        </w:trPr>
        <w:tc>
          <w:tcPr>
            <w:tcW w:w="3685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  No se haga Licitación restringida y adjudicación directa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Licitación restringida y adjudicación directa correcta.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163"/>
              <w:ind w:left="59" w:right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Montos máximos y límites que emite el Congreso del Estado anualmente</w:t>
            </w:r>
            <w:r w:rsidR="008D150C">
              <w:rPr>
                <w:rFonts w:ascii="Arial" w:hAnsi="Arial" w:cs="Arial"/>
                <w:sz w:val="18"/>
                <w:szCs w:val="18"/>
              </w:rPr>
              <w:t xml:space="preserve"> ó las leyes vigentes</w:t>
            </w:r>
            <w:r w:rsidRPr="004A42D4">
              <w:rPr>
                <w:rFonts w:ascii="Arial" w:hAnsi="Arial" w:cs="Arial"/>
                <w:sz w:val="18"/>
                <w:szCs w:val="18"/>
              </w:rPr>
              <w:t>, donde se indican la modalidad de ad</w:t>
            </w:r>
            <w:r w:rsidR="008D150C">
              <w:rPr>
                <w:rFonts w:ascii="Arial" w:hAnsi="Arial" w:cs="Arial"/>
                <w:sz w:val="18"/>
                <w:szCs w:val="18"/>
              </w:rPr>
              <w:t>judicación en Obra Pública.</w:t>
            </w:r>
          </w:p>
        </w:tc>
      </w:tr>
      <w:tr w:rsidR="00AD476E" w:rsidRPr="004A42D4" w:rsidTr="00124310">
        <w:trPr>
          <w:trHeight w:hRule="exact" w:val="1328"/>
        </w:trPr>
        <w:tc>
          <w:tcPr>
            <w:tcW w:w="3685" w:type="dxa"/>
            <w:vMerge/>
            <w:tcBorders>
              <w:bottom w:val="single" w:sz="8" w:space="0" w:color="000000"/>
            </w:tcBorders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8" w:space="0" w:color="000000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exista dictamen técnico de Adjudicación directa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0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Se cumpla con los requisitos para la Adjudicación directa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0"/>
            </w:tcBorders>
          </w:tcPr>
          <w:p w:rsidR="00AD476E" w:rsidRPr="004A42D4" w:rsidRDefault="00AD476E" w:rsidP="008D150C">
            <w:pPr>
              <w:pStyle w:val="TableParagraph"/>
              <w:spacing w:before="156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Dictamen técnico para adjudicación directa; Montos máximos y límites que emite el Congreso del Estado anualmente</w:t>
            </w:r>
            <w:r w:rsidR="008D150C">
              <w:rPr>
                <w:rFonts w:ascii="Arial" w:hAnsi="Arial" w:cs="Arial"/>
                <w:sz w:val="18"/>
                <w:szCs w:val="18"/>
              </w:rPr>
              <w:t xml:space="preserve"> o las leyes vigentes</w:t>
            </w:r>
            <w:r w:rsidRPr="004A42D4">
              <w:rPr>
                <w:rFonts w:ascii="Arial" w:hAnsi="Arial" w:cs="Arial"/>
                <w:sz w:val="18"/>
                <w:szCs w:val="18"/>
              </w:rPr>
              <w:t xml:space="preserve">, donde se indican la modalidad de adjudicación en </w:t>
            </w:r>
            <w:r w:rsidR="008D150C">
              <w:rPr>
                <w:rFonts w:ascii="Arial" w:hAnsi="Arial" w:cs="Arial"/>
                <w:sz w:val="18"/>
                <w:szCs w:val="18"/>
              </w:rPr>
              <w:t>Obra Pública</w:t>
            </w:r>
            <w:r w:rsidRPr="004A42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124310">
        <w:trPr>
          <w:trHeight w:hRule="exact" w:val="1576"/>
        </w:trPr>
        <w:tc>
          <w:tcPr>
            <w:tcW w:w="3685" w:type="dxa"/>
            <w:tcBorders>
              <w:top w:val="single" w:sz="8" w:space="0" w:color="000000"/>
            </w:tcBorders>
            <w:shd w:val="clear" w:color="auto" w:fill="CCCCCC"/>
          </w:tcPr>
          <w:p w:rsidR="008D150C" w:rsidRDefault="008D150C" w:rsidP="00DB4507">
            <w:pPr>
              <w:pStyle w:val="TableParagraph"/>
              <w:spacing w:before="77"/>
              <w:ind w:left="60" w:right="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77"/>
              <w:ind w:left="60" w:right="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Comprobar que la forma de garantizar las obras públicas y los servicios de obra pública relacionados con la misma sean los correctos.</w:t>
            </w:r>
          </w:p>
          <w:p w:rsidR="00AD476E" w:rsidRPr="004A42D4" w:rsidRDefault="00AD476E" w:rsidP="00DB4507">
            <w:pPr>
              <w:pStyle w:val="TableParagraph"/>
              <w:spacing w:before="77"/>
              <w:ind w:left="60" w:right="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000000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haya garantías.</w:t>
            </w:r>
          </w:p>
        </w:tc>
        <w:tc>
          <w:tcPr>
            <w:tcW w:w="3685" w:type="dxa"/>
            <w:tcBorders>
              <w:top w:val="single" w:sz="8" w:space="0" w:color="000000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Existan Garantías.</w:t>
            </w:r>
          </w:p>
        </w:tc>
        <w:tc>
          <w:tcPr>
            <w:tcW w:w="3685" w:type="dxa"/>
            <w:tcBorders>
              <w:top w:val="single" w:sz="8" w:space="0" w:color="000000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Fianzas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846D1" w:rsidRPr="004A42D4" w:rsidRDefault="005846D1" w:rsidP="00DB4507">
      <w:pPr>
        <w:jc w:val="both"/>
        <w:rPr>
          <w:rFonts w:ascii="Arial" w:hAnsi="Arial" w:cs="Arial"/>
          <w:sz w:val="18"/>
          <w:szCs w:val="18"/>
        </w:rPr>
        <w:sectPr w:rsidR="005846D1" w:rsidRPr="004A42D4" w:rsidSect="005846D1">
          <w:headerReference w:type="default" r:id="rId20"/>
          <w:type w:val="continuous"/>
          <w:pgSz w:w="15840" w:h="12240" w:orient="landscape"/>
          <w:pgMar w:top="720" w:right="720" w:bottom="720" w:left="720" w:header="142" w:footer="965" w:gutter="0"/>
          <w:cols w:space="720"/>
        </w:sectPr>
      </w:pPr>
    </w:p>
    <w:p w:rsidR="004A42D4" w:rsidRPr="004A42D4" w:rsidRDefault="004A42D4" w:rsidP="00DB4507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4A42D4">
        <w:rPr>
          <w:rFonts w:ascii="Arial" w:hAnsi="Arial" w:cs="Arial"/>
          <w:b/>
          <w:sz w:val="20"/>
          <w:szCs w:val="20"/>
        </w:rPr>
        <w:lastRenderedPageBreak/>
        <w:t>Obras Públicas</w:t>
      </w:r>
    </w:p>
    <w:tbl>
      <w:tblPr>
        <w:tblStyle w:val="TableNormal"/>
        <w:tblW w:w="14788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697"/>
        <w:gridCol w:w="3697"/>
        <w:gridCol w:w="3697"/>
      </w:tblGrid>
      <w:tr w:rsidR="00AD476E" w:rsidRPr="004A42D4" w:rsidTr="008D150C">
        <w:trPr>
          <w:trHeight w:hRule="exact" w:val="35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AD476E" w:rsidRPr="004A42D4" w:rsidTr="008D150C">
        <w:trPr>
          <w:trHeight w:hRule="exact" w:val="1068"/>
        </w:trPr>
        <w:tc>
          <w:tcPr>
            <w:tcW w:w="3697" w:type="dxa"/>
            <w:tcBorders>
              <w:top w:val="single" w:sz="4" w:space="0" w:color="auto"/>
            </w:tcBorders>
            <w:shd w:val="clear" w:color="auto" w:fill="CCCCCC"/>
          </w:tcPr>
          <w:p w:rsidR="00AD476E" w:rsidRPr="004A42D4" w:rsidRDefault="00AD476E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0" w:right="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Verificar el otorgamiento de anticipos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No exista comprobante de los anticipos</w:t>
            </w:r>
            <w:r w:rsidR="008D1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8D150C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 hayan comprobantes de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Anticipos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spacing w:before="120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Póliza de cheque; Contrato; Oficio, presupuesto y tarjeta de ajuste del financiamiento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8D150C">
        <w:trPr>
          <w:trHeight w:hRule="exact" w:val="1089"/>
        </w:trPr>
        <w:tc>
          <w:tcPr>
            <w:tcW w:w="3697" w:type="dxa"/>
            <w:vMerge w:val="restart"/>
            <w:shd w:val="clear" w:color="auto" w:fill="CCCCCC"/>
          </w:tcPr>
          <w:p w:rsidR="00AD476E" w:rsidRPr="004A42D4" w:rsidRDefault="00AD476E" w:rsidP="00DB4507">
            <w:pPr>
              <w:pStyle w:val="TableParagraph"/>
              <w:spacing w:befor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0" w:right="6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Comprobar que los contratos de obra pública y servicios relacionados con la misma s</w:t>
            </w:r>
            <w:r w:rsidR="0029567E">
              <w:rPr>
                <w:rFonts w:ascii="Arial" w:hAnsi="Arial" w:cs="Arial"/>
                <w:b/>
                <w:sz w:val="18"/>
                <w:szCs w:val="18"/>
              </w:rPr>
              <w:t>e hayan efectuado de acorde con</w:t>
            </w:r>
            <w:r w:rsidRPr="004A42D4">
              <w:rPr>
                <w:rFonts w:ascii="Arial" w:hAnsi="Arial" w:cs="Arial"/>
                <w:b/>
                <w:sz w:val="18"/>
                <w:szCs w:val="18"/>
              </w:rPr>
              <w:t xml:space="preserve"> la Ley y su</w:t>
            </w:r>
            <w:r w:rsidRPr="004A42D4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4A42D4">
              <w:rPr>
                <w:rFonts w:ascii="Arial" w:hAnsi="Arial" w:cs="Arial"/>
                <w:b/>
                <w:sz w:val="18"/>
                <w:szCs w:val="18"/>
              </w:rPr>
              <w:t>reglamento.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20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se haga la Contratación de acuerdo a la ley.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20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Se haga la Contratación.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Contrato; Oficio, presupuesto y tarjeta de ajuste del financiamiento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8D150C">
        <w:trPr>
          <w:trHeight w:hRule="exact" w:val="782"/>
        </w:trPr>
        <w:tc>
          <w:tcPr>
            <w:tcW w:w="3697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haya habido Supervisión de obra.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Existencia de Supervisión de obra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spacing w:before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Oficio de designación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8D150C">
        <w:trPr>
          <w:trHeight w:hRule="exact" w:val="1419"/>
        </w:trPr>
        <w:tc>
          <w:tcPr>
            <w:tcW w:w="3697" w:type="dxa"/>
            <w:shd w:val="clear" w:color="auto" w:fill="CCCCCC"/>
          </w:tcPr>
          <w:p w:rsidR="00AD476E" w:rsidRPr="004A42D4" w:rsidRDefault="00AD476E" w:rsidP="00DB4507">
            <w:pPr>
              <w:pStyle w:val="TableParagraph"/>
              <w:spacing w:before="132"/>
              <w:ind w:left="60" w:right="6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Verificar las características de los contratos sobre la base de precio alzado y los contratos mixtos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68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Se contrate a Precio alzado o con paridad alta.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68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Se justifique el Precio alzado.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line="264" w:lineRule="exact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Programas de ejecución de obra; Cambio de paridad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8D150C">
        <w:trPr>
          <w:trHeight w:hRule="exact" w:val="1675"/>
        </w:trPr>
        <w:tc>
          <w:tcPr>
            <w:tcW w:w="3697" w:type="dxa"/>
            <w:shd w:val="clear" w:color="auto" w:fill="CCCCCC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150C" w:rsidRDefault="008D150C" w:rsidP="00DB4507">
            <w:pPr>
              <w:pStyle w:val="TableParagraph"/>
              <w:ind w:left="60" w:right="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150C" w:rsidRDefault="008D150C" w:rsidP="00DB4507">
            <w:pPr>
              <w:pStyle w:val="TableParagraph"/>
              <w:ind w:left="60" w:right="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0" w:right="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Verificar el procedimiento de ejecución de obras por administración directa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se supervise las Obras de administración directa.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Se verifique las Obras de administración directa.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Personal Técnico, Administrativo y de servicios; Relación de maquinaria y equipo de construcción; Contratos de personal; Acuerdo de ejecución de obra; Acta de terminación; Resultados de las pruebas de control de calidad; Estimaciones; Reporte Fotográfico; Lista de raya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29567E">
        <w:trPr>
          <w:trHeight w:hRule="exact" w:val="2702"/>
        </w:trPr>
        <w:tc>
          <w:tcPr>
            <w:tcW w:w="3697" w:type="dxa"/>
            <w:shd w:val="clear" w:color="auto" w:fill="CCCCCC"/>
          </w:tcPr>
          <w:p w:rsidR="00AD476E" w:rsidRPr="004A42D4" w:rsidRDefault="00AD476E" w:rsidP="00DB4507">
            <w:pPr>
              <w:pStyle w:val="TableParagraph"/>
              <w:spacing w:before="120"/>
              <w:ind w:left="60" w:right="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Ejecución: Que se tenga la confiabilidad de que la obra ejecutada tenga la calidad requerida, se apegue al proyecto, se ajuste al contrato y se realice en tiempo y costo. Que se realice conforme a las especificaciones y normas de construcción asimismo que se cumplan las disposiciones legales en la materia, del lugar donde se ubican las obras.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haya comprobación de que l</w:t>
            </w:r>
            <w:r w:rsidR="009A08F9">
              <w:rPr>
                <w:rFonts w:ascii="Arial" w:hAnsi="Arial" w:cs="Arial"/>
                <w:sz w:val="18"/>
                <w:szCs w:val="18"/>
              </w:rPr>
              <w:t xml:space="preserve">a ejecución de la obra se haya </w:t>
            </w:r>
            <w:r w:rsidRPr="004A42D4">
              <w:rPr>
                <w:rFonts w:ascii="Arial" w:hAnsi="Arial" w:cs="Arial"/>
                <w:sz w:val="18"/>
                <w:szCs w:val="18"/>
              </w:rPr>
              <w:t>apegado a las especificaciones en cuanto a cantidad, precio, calidad y</w:t>
            </w:r>
            <w:r w:rsidRPr="004A42D4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4A42D4">
              <w:rPr>
                <w:rFonts w:ascii="Arial" w:hAnsi="Arial" w:cs="Arial"/>
                <w:sz w:val="18"/>
                <w:szCs w:val="18"/>
              </w:rPr>
              <w:t>plazos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Comprobar que l</w:t>
            </w:r>
            <w:r w:rsidR="009A08F9">
              <w:rPr>
                <w:rFonts w:ascii="Arial" w:hAnsi="Arial" w:cs="Arial"/>
                <w:sz w:val="18"/>
                <w:szCs w:val="18"/>
              </w:rPr>
              <w:t xml:space="preserve">a ejecución de la obra se haya </w:t>
            </w:r>
            <w:r w:rsidRPr="004A42D4">
              <w:rPr>
                <w:rFonts w:ascii="Arial" w:hAnsi="Arial" w:cs="Arial"/>
                <w:sz w:val="18"/>
                <w:szCs w:val="18"/>
              </w:rPr>
              <w:t>apegado a las especificaciones en cuanto a cantidad, precio, calidad y</w:t>
            </w:r>
            <w:r w:rsidRPr="004A42D4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4A42D4">
              <w:rPr>
                <w:rFonts w:ascii="Arial" w:hAnsi="Arial" w:cs="Arial"/>
                <w:sz w:val="18"/>
                <w:szCs w:val="18"/>
              </w:rPr>
              <w:t>plazos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7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Contrato; Oficio de designación; Programas de ejecución de obra; Bitácora de obra; Auxiliar contable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846D1" w:rsidRPr="004A42D4" w:rsidRDefault="005846D1" w:rsidP="00DB4507">
      <w:pPr>
        <w:jc w:val="both"/>
        <w:rPr>
          <w:rFonts w:ascii="Arial" w:hAnsi="Arial" w:cs="Arial"/>
          <w:sz w:val="18"/>
          <w:szCs w:val="18"/>
        </w:rPr>
        <w:sectPr w:rsidR="005846D1" w:rsidRPr="004A42D4" w:rsidSect="005846D1">
          <w:pgSz w:w="15840" w:h="12240" w:orient="landscape"/>
          <w:pgMar w:top="720" w:right="720" w:bottom="720" w:left="720" w:header="142" w:footer="965" w:gutter="0"/>
          <w:cols w:space="720"/>
        </w:sectPr>
      </w:pPr>
    </w:p>
    <w:p w:rsidR="00731BE0" w:rsidRPr="004A42D4" w:rsidRDefault="00731BE0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831656" w:rsidRDefault="00831656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29567E" w:rsidRDefault="0029567E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29567E" w:rsidRPr="004A42D4" w:rsidRDefault="0029567E" w:rsidP="00DB4507">
      <w:pPr>
        <w:pStyle w:val="Prrafodelista"/>
        <w:tabs>
          <w:tab w:val="left" w:pos="917"/>
        </w:tabs>
        <w:spacing w:before="44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4A42D4" w:rsidRPr="004A42D4" w:rsidRDefault="004A42D4" w:rsidP="00DB4507">
      <w:pPr>
        <w:pStyle w:val="Prrafodelista"/>
        <w:numPr>
          <w:ilvl w:val="1"/>
          <w:numId w:val="1"/>
        </w:numPr>
        <w:tabs>
          <w:tab w:val="left" w:pos="917"/>
        </w:tabs>
        <w:spacing w:before="44"/>
        <w:jc w:val="both"/>
        <w:rPr>
          <w:rFonts w:ascii="Arial" w:hAnsi="Arial" w:cs="Arial"/>
          <w:b/>
          <w:sz w:val="20"/>
          <w:szCs w:val="20"/>
        </w:rPr>
      </w:pPr>
      <w:r w:rsidRPr="004A42D4">
        <w:rPr>
          <w:rFonts w:ascii="Arial" w:hAnsi="Arial" w:cs="Arial"/>
          <w:b/>
          <w:sz w:val="20"/>
          <w:szCs w:val="20"/>
        </w:rPr>
        <w:lastRenderedPageBreak/>
        <w:t>Obras Públicas</w:t>
      </w:r>
    </w:p>
    <w:tbl>
      <w:tblPr>
        <w:tblStyle w:val="TableNormal"/>
        <w:tblW w:w="14740" w:type="dxa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AD476E" w:rsidRPr="004A42D4" w:rsidTr="00124310">
        <w:trPr>
          <w:trHeight w:hRule="exact" w:val="3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AD476E" w:rsidRPr="004A42D4" w:rsidTr="00124310">
        <w:trPr>
          <w:trHeight w:hRule="exact" w:val="684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0" w:right="6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Verificar el correcto uso y llenado de la bitácora de obra, para el adecuado control y ejecución de la obra pública.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haya Bitácora de obra en papel o electronica según los montos.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Exista la Bitácora de obra.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476E" w:rsidRPr="004A42D4" w:rsidRDefault="00AD476E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Bitácora de obra</w:t>
            </w:r>
          </w:p>
        </w:tc>
      </w:tr>
      <w:tr w:rsidR="00AD476E" w:rsidRPr="004A42D4" w:rsidTr="00124310">
        <w:trPr>
          <w:trHeight w:hRule="exact" w:val="1303"/>
        </w:trPr>
        <w:tc>
          <w:tcPr>
            <w:tcW w:w="3685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29567E" w:rsidRDefault="0029567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Si se contrata Supervisión externa, no haya contrato, estimaciones, facturas, conceptos estimados, fotograf</w:t>
            </w:r>
            <w:r w:rsidR="009A08F9">
              <w:rPr>
                <w:rFonts w:ascii="Arial" w:hAnsi="Arial" w:cs="Arial"/>
                <w:sz w:val="18"/>
                <w:szCs w:val="18"/>
              </w:rPr>
              <w:t>ías y planos o especificaciones</w:t>
            </w:r>
            <w:r w:rsidRPr="004A42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Se cumplan los requisitos de contratación de Supervisión externa.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108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Póliza de cheque; Contrato; Estimaciones;  Carátula de estimación y números generadores; Facturas; Conceptos estimados; Fotografías; Planos y especificaciones</w:t>
            </w:r>
            <w:r w:rsidRPr="004A42D4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4A42D4">
              <w:rPr>
                <w:rFonts w:ascii="Arial" w:hAnsi="Arial" w:cs="Arial"/>
                <w:sz w:val="18"/>
                <w:szCs w:val="18"/>
              </w:rPr>
              <w:t>particulares</w:t>
            </w:r>
          </w:p>
        </w:tc>
      </w:tr>
      <w:tr w:rsidR="00AD476E" w:rsidRPr="004A42D4" w:rsidTr="00124310">
        <w:trPr>
          <w:trHeight w:hRule="exact" w:val="1270"/>
        </w:trPr>
        <w:tc>
          <w:tcPr>
            <w:tcW w:w="3685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se hagan Pruebas de control de calidad.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Se hagan Pruebas de control de calidad.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92"/>
              <w:ind w:left="59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Contrato; Programas de ejecución de obra; Estimaciones; Bitácora de obra; Reportes de laboratorio: terracerías, concretos, materiales, mecánica de suelos; Expediente técnico unitario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124310">
        <w:trPr>
          <w:trHeight w:hRule="exact" w:val="1259"/>
        </w:trPr>
        <w:tc>
          <w:tcPr>
            <w:tcW w:w="3685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29567E" w:rsidRDefault="0029567E" w:rsidP="00DB4507">
            <w:pPr>
              <w:pStyle w:val="TableParagraph"/>
              <w:tabs>
                <w:tab w:val="left" w:pos="1064"/>
                <w:tab w:val="left" w:pos="1681"/>
                <w:tab w:val="left" w:pos="2199"/>
                <w:tab w:val="left" w:pos="3801"/>
              </w:tabs>
              <w:spacing w:before="81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tabs>
                <w:tab w:val="left" w:pos="1064"/>
                <w:tab w:val="left" w:pos="1681"/>
                <w:tab w:val="left" w:pos="2199"/>
                <w:tab w:val="left" w:pos="3801"/>
              </w:tabs>
              <w:spacing w:before="81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se fundamenten o se justifique las modificaciones, se recandelarize o exista un convenio de modificación.</w:t>
            </w:r>
          </w:p>
        </w:tc>
        <w:tc>
          <w:tcPr>
            <w:tcW w:w="3685" w:type="dxa"/>
          </w:tcPr>
          <w:p w:rsidR="0029567E" w:rsidRDefault="0029567E" w:rsidP="00DB4507">
            <w:pPr>
              <w:pStyle w:val="TableParagraph"/>
              <w:tabs>
                <w:tab w:val="left" w:pos="1064"/>
                <w:tab w:val="left" w:pos="1681"/>
                <w:tab w:val="left" w:pos="2199"/>
                <w:tab w:val="left" w:pos="3801"/>
              </w:tabs>
              <w:spacing w:before="81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tabs>
                <w:tab w:val="left" w:pos="1064"/>
                <w:tab w:val="left" w:pos="1681"/>
                <w:tab w:val="left" w:pos="2199"/>
                <w:tab w:val="left" w:pos="3801"/>
              </w:tabs>
              <w:spacing w:before="81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Verificar</w:t>
            </w:r>
            <w:r w:rsidRPr="004A42D4">
              <w:rPr>
                <w:rFonts w:ascii="Arial" w:hAnsi="Arial" w:cs="Arial"/>
                <w:sz w:val="18"/>
                <w:szCs w:val="18"/>
              </w:rPr>
              <w:tab/>
              <w:t>que</w:t>
            </w:r>
            <w:r w:rsidRPr="004A42D4">
              <w:rPr>
                <w:rFonts w:ascii="Arial" w:hAnsi="Arial" w:cs="Arial"/>
                <w:sz w:val="18"/>
                <w:szCs w:val="18"/>
              </w:rPr>
              <w:tab/>
              <w:t>las modificaciones contractuales, contengan la fundamentación suficiente y</w:t>
            </w:r>
            <w:r w:rsidRPr="004A42D4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4A42D4">
              <w:rPr>
                <w:rFonts w:ascii="Arial" w:hAnsi="Arial" w:cs="Arial"/>
                <w:sz w:val="18"/>
                <w:szCs w:val="18"/>
              </w:rPr>
              <w:t>competente.</w:t>
            </w:r>
          </w:p>
        </w:tc>
        <w:tc>
          <w:tcPr>
            <w:tcW w:w="3685" w:type="dxa"/>
          </w:tcPr>
          <w:p w:rsidR="0029567E" w:rsidRDefault="0029567E" w:rsidP="00DB4507">
            <w:pPr>
              <w:pStyle w:val="TableParagraph"/>
              <w:spacing w:before="81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81"/>
              <w:ind w:left="5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Solicitud fundada y motivada; Recalendarización; Convenio de modificación</w:t>
            </w:r>
            <w:r w:rsidR="002956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124310">
        <w:trPr>
          <w:trHeight w:hRule="exact" w:val="1934"/>
        </w:trPr>
        <w:tc>
          <w:tcPr>
            <w:tcW w:w="3685" w:type="dxa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16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Que no se compruebe que el ajuste de costos se haya pactado en los contratos y que se hayan sujetado al mismo</w:t>
            </w:r>
            <w:r w:rsidR="009A08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16"/>
              <w:ind w:left="62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Comprobar que el procedimiento de ajuste de costos se haya pactado en los contratos y que se hayan sujetado al mismo</w:t>
            </w:r>
            <w:r w:rsidR="009A08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spacing w:before="45"/>
              <w:ind w:left="59"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Tarjetas de precios unitarios; Contrato; Programas de ejecución de obra; Estimaciones; Estudio y cálculo del ajuste de costos; Autorización y estimación de ajustes; Listado de materiales y/o mano de obra que sufrieron incrementos o decrementos en sus precios o salarios; Análisis de los ajustes de costos</w:t>
            </w:r>
            <w:r w:rsidR="009A08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476E" w:rsidRPr="004A42D4" w:rsidTr="00124310">
        <w:trPr>
          <w:trHeight w:hRule="exact" w:val="2978"/>
        </w:trPr>
        <w:tc>
          <w:tcPr>
            <w:tcW w:w="3685" w:type="dxa"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53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comprobar que el acto de entrega recepción se realice en tiempo y forma</w:t>
            </w:r>
            <w:r w:rsidR="009A08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nil"/>
            </w:tcBorders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53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Comprobar que el acto de entrega recepción se realice en tiempo y forma</w:t>
            </w:r>
            <w:r w:rsidR="009A08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8" w:space="0" w:color="FFFFFF"/>
            </w:tcBorders>
          </w:tcPr>
          <w:p w:rsidR="00AD476E" w:rsidRPr="004A42D4" w:rsidRDefault="00AD476E" w:rsidP="00DB4507">
            <w:pPr>
              <w:pStyle w:val="TableParagraph"/>
              <w:ind w:left="59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Bitácora de obra; Oficio girado por el contratista; Acta de entrega-recepción de los trabajos; Evidencia de invitación al órgano de control; Finiquito, planos y especificaciones; Manuales e instructivos; Evidencia del registro al padrón mobiliario; Garantías otorgadas por el contratista por los defectos que resultaren en la misma de  los vicios ocultos y de cualquier otra responsabilidad en que hubiere incurrido en los términos señalados en el</w:t>
            </w:r>
            <w:r w:rsidRPr="004A42D4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4A42D4">
              <w:rPr>
                <w:rFonts w:ascii="Arial" w:hAnsi="Arial" w:cs="Arial"/>
                <w:sz w:val="18"/>
                <w:szCs w:val="18"/>
              </w:rPr>
              <w:t>contrato</w:t>
            </w:r>
            <w:r w:rsidR="009A08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846D1" w:rsidRPr="004A42D4" w:rsidRDefault="005846D1" w:rsidP="00DB4507">
      <w:pPr>
        <w:pStyle w:val="Prrafodelista"/>
        <w:tabs>
          <w:tab w:val="left" w:pos="917"/>
        </w:tabs>
        <w:spacing w:line="289" w:lineRule="exact"/>
        <w:ind w:left="916" w:firstLine="0"/>
        <w:jc w:val="both"/>
        <w:rPr>
          <w:rFonts w:ascii="Arial" w:hAnsi="Arial" w:cs="Arial"/>
          <w:b/>
          <w:sz w:val="18"/>
          <w:szCs w:val="18"/>
        </w:rPr>
      </w:pPr>
    </w:p>
    <w:p w:rsidR="005846D1" w:rsidRPr="004A42D4" w:rsidRDefault="00831656" w:rsidP="00DB4507">
      <w:pPr>
        <w:pStyle w:val="Prrafodelista"/>
        <w:numPr>
          <w:ilvl w:val="1"/>
          <w:numId w:val="1"/>
        </w:numPr>
        <w:tabs>
          <w:tab w:val="left" w:pos="917"/>
        </w:tabs>
        <w:spacing w:line="289" w:lineRule="exact"/>
        <w:jc w:val="both"/>
        <w:rPr>
          <w:rFonts w:ascii="Arial" w:hAnsi="Arial" w:cs="Arial"/>
          <w:b/>
          <w:sz w:val="20"/>
          <w:szCs w:val="20"/>
        </w:rPr>
      </w:pPr>
      <w:r w:rsidRPr="004A42D4">
        <w:rPr>
          <w:rFonts w:ascii="Arial" w:hAnsi="Arial" w:cs="Arial"/>
          <w:b/>
          <w:sz w:val="20"/>
          <w:szCs w:val="20"/>
        </w:rPr>
        <w:lastRenderedPageBreak/>
        <w:t>P</w:t>
      </w:r>
      <w:r w:rsidR="005846D1" w:rsidRPr="004A42D4">
        <w:rPr>
          <w:rFonts w:ascii="Arial" w:hAnsi="Arial" w:cs="Arial"/>
          <w:b/>
          <w:sz w:val="20"/>
          <w:szCs w:val="20"/>
        </w:rPr>
        <w:t>resupuesto</w:t>
      </w:r>
    </w:p>
    <w:tbl>
      <w:tblPr>
        <w:tblStyle w:val="TableNormal"/>
        <w:tblW w:w="4796" w:type="pct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686"/>
        <w:gridCol w:w="3685"/>
        <w:gridCol w:w="3685"/>
        <w:gridCol w:w="3685"/>
      </w:tblGrid>
      <w:tr w:rsidR="00CD6EB6" w:rsidRPr="004A42D4" w:rsidTr="00124310">
        <w:trPr>
          <w:trHeight w:hRule="exact" w:val="3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Administración</w:t>
            </w: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Riesgo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Mitigacion del Riesgo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76E" w:rsidRPr="005846D1" w:rsidRDefault="00AD476E" w:rsidP="007E3E93">
            <w:pPr>
              <w:pStyle w:val="TableParagraph"/>
              <w:spacing w:before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D1">
              <w:rPr>
                <w:rFonts w:ascii="Arial" w:hAnsi="Arial" w:cs="Arial"/>
                <w:b/>
                <w:color w:val="FFFFFF"/>
                <w:sz w:val="18"/>
                <w:szCs w:val="18"/>
              </w:rPr>
              <w:t>Documentación Soporte</w:t>
            </w:r>
          </w:p>
        </w:tc>
      </w:tr>
      <w:tr w:rsidR="00CD6EB6" w:rsidRPr="004A42D4" w:rsidTr="00124310">
        <w:trPr>
          <w:trHeight w:hRule="exact" w:val="1392"/>
        </w:trPr>
        <w:tc>
          <w:tcPr>
            <w:tcW w:w="1250" w:type="pct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CD6EB6" w:rsidRPr="004A42D4" w:rsidRDefault="00CD6EB6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EB6" w:rsidRPr="004A42D4" w:rsidRDefault="00CD6EB6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EB6" w:rsidRPr="004A42D4" w:rsidRDefault="00CD6EB6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EB6" w:rsidRPr="004A42D4" w:rsidRDefault="00CD6EB6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EB6" w:rsidRPr="004A42D4" w:rsidRDefault="00CD6EB6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EB6" w:rsidRPr="004A42D4" w:rsidRDefault="00CD6EB6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EB6" w:rsidRPr="004A42D4" w:rsidRDefault="00CD6EB6" w:rsidP="00DB4507">
            <w:pPr>
              <w:pStyle w:val="TableParagraph"/>
              <w:spacing w:before="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EB6" w:rsidRPr="004A42D4" w:rsidRDefault="00CD6EB6" w:rsidP="00DB4507">
            <w:pPr>
              <w:pStyle w:val="TableParagraph"/>
              <w:spacing w:before="1"/>
              <w:ind w:left="60" w:right="6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>Realizar los procesos de planeación, programación y presupuestación de los recursos financieros asignados para los programas en lo que participa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CD6EB6" w:rsidRPr="004A42D4" w:rsidRDefault="00CD6EB6" w:rsidP="00DB4507">
            <w:pPr>
              <w:pStyle w:val="TableParagraph"/>
              <w:spacing w:before="15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No se haga la Planeación, programación y presupuestación de los recursos financieros en apego al plan de gobierno</w:t>
            </w:r>
            <w:r w:rsidR="009A08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CD6EB6" w:rsidRPr="004A42D4" w:rsidRDefault="00CD6EB6" w:rsidP="00DB4507">
            <w:pPr>
              <w:pStyle w:val="TableParagraph"/>
              <w:spacing w:before="151"/>
              <w:ind w:left="62"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Planeación, programación y presupuestación de los recursos financieros en apego al plan de gobierno</w:t>
            </w:r>
            <w:r w:rsidR="009A08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right w:val="nil"/>
            </w:tcBorders>
          </w:tcPr>
          <w:p w:rsidR="00CD6EB6" w:rsidRPr="00CD6EB6" w:rsidRDefault="00CD6EB6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EB6" w:rsidRPr="00CD6EB6" w:rsidRDefault="00CD6EB6" w:rsidP="00DB4507">
            <w:pPr>
              <w:pStyle w:val="TableParagraph"/>
              <w:spacing w:before="151"/>
              <w:ind w:lef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EB6">
              <w:rPr>
                <w:rFonts w:ascii="Arial" w:hAnsi="Arial" w:cs="Arial"/>
                <w:sz w:val="18"/>
                <w:szCs w:val="18"/>
              </w:rPr>
              <w:t>Plan de</w:t>
            </w:r>
            <w:r w:rsidR="009A08F9">
              <w:rPr>
                <w:rFonts w:ascii="Arial" w:hAnsi="Arial" w:cs="Arial"/>
                <w:sz w:val="18"/>
                <w:szCs w:val="18"/>
              </w:rPr>
              <w:t xml:space="preserve"> gobierno Municipal</w:t>
            </w:r>
            <w:r w:rsidRPr="00CD6EB6">
              <w:rPr>
                <w:rFonts w:ascii="Arial" w:hAnsi="Arial" w:cs="Arial"/>
                <w:sz w:val="18"/>
                <w:szCs w:val="18"/>
              </w:rPr>
              <w:t xml:space="preserve"> y los programas </w:t>
            </w:r>
            <w:r>
              <w:rPr>
                <w:rFonts w:ascii="Arial" w:hAnsi="Arial" w:cs="Arial"/>
                <w:sz w:val="18"/>
                <w:szCs w:val="18"/>
              </w:rPr>
              <w:t>derivados.</w:t>
            </w:r>
          </w:p>
          <w:p w:rsidR="00CD6EB6" w:rsidRDefault="00CD6EB6" w:rsidP="00DB4507">
            <w:pPr>
              <w:pStyle w:val="TableParagraph"/>
              <w:spacing w:before="151"/>
              <w:ind w:left="59"/>
              <w:jc w:val="both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:rsidR="00CD6EB6" w:rsidRPr="00CD6EB6" w:rsidRDefault="00CD6EB6" w:rsidP="00DB4507">
            <w:pPr>
              <w:pStyle w:val="TableParagraph"/>
              <w:spacing w:before="151"/>
              <w:ind w:left="5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EB6" w:rsidRPr="004A42D4" w:rsidTr="00124310">
        <w:trPr>
          <w:trHeight w:hRule="exact" w:val="3407"/>
        </w:trPr>
        <w:tc>
          <w:tcPr>
            <w:tcW w:w="1250" w:type="pct"/>
            <w:vMerge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42D4">
              <w:rPr>
                <w:rFonts w:ascii="Arial" w:hAnsi="Arial" w:cs="Arial"/>
                <w:sz w:val="18"/>
                <w:szCs w:val="18"/>
              </w:rPr>
              <w:t>No se haga la planeación, programación y presupuestación de los recursos financieros en observancia a las disposiciones legales y normativas aplicables en la materia</w:t>
            </w:r>
            <w:r w:rsidR="009A08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ind w:left="62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Planeación, programación y presupuestación de los recursos financieros en observancia a las disposiciones legales y normativas aplicables en la materia.</w:t>
            </w:r>
          </w:p>
        </w:tc>
        <w:tc>
          <w:tcPr>
            <w:tcW w:w="1250" w:type="pct"/>
          </w:tcPr>
          <w:p w:rsidR="00AD476E" w:rsidRPr="004A42D4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76E" w:rsidRPr="004A42D4" w:rsidRDefault="00AD476E" w:rsidP="00DB4507">
            <w:pPr>
              <w:pStyle w:val="TableParagraph"/>
              <w:spacing w:before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8F9" w:rsidRDefault="00AD476E" w:rsidP="00DB4507">
            <w:pPr>
              <w:pStyle w:val="TableParagraph"/>
              <w:spacing w:before="1"/>
              <w:ind w:left="59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Anteproyecto de presupuesto de egresos que señale: </w:t>
            </w:r>
          </w:p>
          <w:p w:rsidR="009A08F9" w:rsidRDefault="00AD476E" w:rsidP="009A08F9">
            <w:pPr>
              <w:pStyle w:val="TableParagraph"/>
              <w:numPr>
                <w:ilvl w:val="0"/>
                <w:numId w:val="5"/>
              </w:numPr>
              <w:spacing w:before="1"/>
              <w:ind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Exposición de motivos, </w:t>
            </w:r>
          </w:p>
          <w:p w:rsidR="009A08F9" w:rsidRDefault="00AD476E" w:rsidP="009A08F9">
            <w:pPr>
              <w:pStyle w:val="TableParagraph"/>
              <w:numPr>
                <w:ilvl w:val="0"/>
                <w:numId w:val="5"/>
              </w:numPr>
              <w:spacing w:before="1"/>
              <w:ind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Las partidas generales que ejercerán las dependencias y las entidades de la administración pública </w:t>
            </w:r>
            <w:r w:rsidR="009A08F9">
              <w:rPr>
                <w:rFonts w:ascii="Arial" w:hAnsi="Arial" w:cs="Arial"/>
                <w:sz w:val="18"/>
                <w:szCs w:val="18"/>
              </w:rPr>
              <w:t>est</w:t>
            </w:r>
            <w:r w:rsidRPr="004A42D4">
              <w:rPr>
                <w:rFonts w:ascii="Arial" w:hAnsi="Arial" w:cs="Arial"/>
                <w:sz w:val="18"/>
                <w:szCs w:val="18"/>
              </w:rPr>
              <w:t xml:space="preserve">atal y municipal, </w:t>
            </w:r>
          </w:p>
          <w:p w:rsidR="009A08F9" w:rsidRDefault="00AD476E" w:rsidP="009A08F9">
            <w:pPr>
              <w:pStyle w:val="TableParagraph"/>
              <w:numPr>
                <w:ilvl w:val="0"/>
                <w:numId w:val="5"/>
              </w:numPr>
              <w:spacing w:before="1"/>
              <w:ind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Descripción clara de los programas en donde se señalen objetivos, metas, y la unidad responsable de su ejecución, </w:t>
            </w:r>
          </w:p>
          <w:p w:rsidR="00AD476E" w:rsidRPr="004A42D4" w:rsidRDefault="00AD476E" w:rsidP="009A08F9">
            <w:pPr>
              <w:pStyle w:val="TableParagraph"/>
              <w:numPr>
                <w:ilvl w:val="0"/>
                <w:numId w:val="5"/>
              </w:numPr>
              <w:spacing w:before="1"/>
              <w:ind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>Indicación de las plazas presupuestales y la remuneración  integrada mensual y anual que les</w:t>
            </w:r>
            <w:r w:rsidRPr="004A42D4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4A42D4">
              <w:rPr>
                <w:rFonts w:ascii="Arial" w:hAnsi="Arial" w:cs="Arial"/>
                <w:sz w:val="18"/>
                <w:szCs w:val="18"/>
              </w:rPr>
              <w:t>corresponda</w:t>
            </w:r>
          </w:p>
        </w:tc>
      </w:tr>
      <w:tr w:rsidR="00CD6EB6" w:rsidRPr="004A42D4" w:rsidTr="00124310">
        <w:trPr>
          <w:trHeight w:hRule="exact" w:val="3407"/>
        </w:trPr>
        <w:tc>
          <w:tcPr>
            <w:tcW w:w="1250" w:type="pct"/>
            <w:shd w:val="clear" w:color="auto" w:fill="CCCCCC"/>
          </w:tcPr>
          <w:p w:rsidR="00AD476E" w:rsidRPr="004A42D4" w:rsidRDefault="00AD476E" w:rsidP="00DB4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762D28" w:rsidRDefault="00FA22B6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32CE" w:rsidRDefault="00762D28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Que el Proyecto de egresos no contenga: </w:t>
            </w:r>
          </w:p>
          <w:p w:rsidR="00F832CE" w:rsidRDefault="00FA22B6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1.- Exposición de motivos, </w:t>
            </w:r>
          </w:p>
          <w:p w:rsidR="00F832CE" w:rsidRDefault="00FA22B6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2- Las partidas generales que ejerceran las dependencias y las entidades de</w:t>
            </w:r>
            <w:r w:rsidR="00F832CE">
              <w:rPr>
                <w:rFonts w:ascii="Arial" w:hAnsi="Arial" w:cs="Arial"/>
                <w:sz w:val="18"/>
                <w:szCs w:val="18"/>
              </w:rPr>
              <w:t xml:space="preserve"> la administración pública </w:t>
            </w:r>
            <w:r w:rsidR="00837B05">
              <w:rPr>
                <w:rFonts w:ascii="Arial" w:hAnsi="Arial" w:cs="Arial"/>
                <w:sz w:val="18"/>
                <w:szCs w:val="18"/>
              </w:rPr>
              <w:t>est</w:t>
            </w:r>
            <w:r w:rsidR="00837B05" w:rsidRPr="004A42D4">
              <w:rPr>
                <w:rFonts w:ascii="Arial" w:hAnsi="Arial" w:cs="Arial"/>
                <w:sz w:val="18"/>
                <w:szCs w:val="18"/>
              </w:rPr>
              <w:t>atal</w:t>
            </w:r>
            <w:r w:rsidR="00837B05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F832CE">
              <w:rPr>
                <w:rFonts w:ascii="Arial" w:hAnsi="Arial" w:cs="Arial"/>
                <w:sz w:val="18"/>
                <w:szCs w:val="18"/>
              </w:rPr>
              <w:t>municip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al, </w:t>
            </w:r>
          </w:p>
          <w:p w:rsidR="00F832CE" w:rsidRDefault="00FA22B6" w:rsidP="00F832C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3- Descripción clara de los programas en donde se señalen objetivos, metas y la unidad respons</w:t>
            </w:r>
            <w:r w:rsidR="00F832CE">
              <w:rPr>
                <w:rFonts w:ascii="Arial" w:hAnsi="Arial" w:cs="Arial"/>
                <w:sz w:val="18"/>
                <w:szCs w:val="18"/>
              </w:rPr>
              <w:t>a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ble de su ejecución, </w:t>
            </w:r>
          </w:p>
          <w:p w:rsidR="00AD476E" w:rsidRPr="004A42D4" w:rsidRDefault="00FA22B6" w:rsidP="00F832CE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4- Indicación de las plazas presupuestales que      incluye y la remuneración integrada mensual y</w:t>
            </w:r>
            <w:r w:rsidR="00F832CE">
              <w:rPr>
                <w:rFonts w:ascii="Arial" w:hAnsi="Arial" w:cs="Arial"/>
                <w:sz w:val="18"/>
                <w:szCs w:val="18"/>
              </w:rPr>
              <w:t xml:space="preserve"> an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ual que les corresponda.                                                                                                                   </w:t>
            </w:r>
            <w:r w:rsidR="00AD476E" w:rsidRPr="004A42D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250" w:type="pct"/>
          </w:tcPr>
          <w:p w:rsidR="00762D28" w:rsidRDefault="00AD476E" w:rsidP="00DB4507">
            <w:pPr>
              <w:ind w:right="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3F4F" w:rsidRDefault="00AD476E" w:rsidP="00DB4507">
            <w:pPr>
              <w:ind w:right="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 Formular el Proyecto de egresos contenga: </w:t>
            </w:r>
            <w:r w:rsidR="00FA22B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42D4">
              <w:rPr>
                <w:rFonts w:ascii="Arial" w:hAnsi="Arial" w:cs="Arial"/>
                <w:sz w:val="18"/>
                <w:szCs w:val="18"/>
              </w:rPr>
              <w:t xml:space="preserve">1.- Exposición de motivos,     </w:t>
            </w:r>
          </w:p>
          <w:p w:rsidR="00543F4F" w:rsidRDefault="00FA22B6" w:rsidP="00DB4507">
            <w:pPr>
              <w:ind w:right="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2- Las partidas generales que ejerceran las dependencias y las entidades de la administración pública </w:t>
            </w:r>
            <w:r w:rsidR="00837B05">
              <w:rPr>
                <w:rFonts w:ascii="Arial" w:hAnsi="Arial" w:cs="Arial"/>
                <w:sz w:val="18"/>
                <w:szCs w:val="18"/>
              </w:rPr>
              <w:t>est</w:t>
            </w:r>
            <w:r w:rsidR="00837B05" w:rsidRPr="004A42D4">
              <w:rPr>
                <w:rFonts w:ascii="Arial" w:hAnsi="Arial" w:cs="Arial"/>
                <w:sz w:val="18"/>
                <w:szCs w:val="18"/>
              </w:rPr>
              <w:t>atal</w:t>
            </w:r>
            <w:r w:rsidR="00837B05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010ACA">
              <w:rPr>
                <w:rFonts w:ascii="Arial" w:hAnsi="Arial" w:cs="Arial"/>
                <w:sz w:val="18"/>
                <w:szCs w:val="18"/>
              </w:rPr>
              <w:t>municipal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,               </w:t>
            </w:r>
            <w:r w:rsidR="00543F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3F4F" w:rsidRDefault="00FA22B6" w:rsidP="00DB4507">
            <w:pPr>
              <w:ind w:right="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3- Descripción clara de los programas en donde se señalen objetivos, met</w:t>
            </w:r>
            <w:r w:rsidR="00543F4F">
              <w:rPr>
                <w:rFonts w:ascii="Arial" w:hAnsi="Arial" w:cs="Arial"/>
                <w:sz w:val="18"/>
                <w:szCs w:val="18"/>
              </w:rPr>
              <w:t>as y la unidad responsa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ble de su ejecución,       </w:t>
            </w:r>
          </w:p>
          <w:p w:rsidR="00AD476E" w:rsidRPr="004A42D4" w:rsidRDefault="00FA22B6" w:rsidP="00DB4507">
            <w:pPr>
              <w:ind w:right="4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4- Indicación de las plazas presupuestales que      incluye y la remu</w:t>
            </w:r>
            <w:r w:rsidR="00543F4F">
              <w:rPr>
                <w:rFonts w:ascii="Arial" w:hAnsi="Arial" w:cs="Arial"/>
                <w:sz w:val="18"/>
                <w:szCs w:val="18"/>
              </w:rPr>
              <w:t>neración integrada mensual y an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ual que les corresponda.                                                                                                                   .                                                                                                                                            </w:t>
            </w:r>
          </w:p>
        </w:tc>
        <w:tc>
          <w:tcPr>
            <w:tcW w:w="1250" w:type="pct"/>
          </w:tcPr>
          <w:p w:rsidR="00762D28" w:rsidRDefault="00AD476E" w:rsidP="00DB4507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2D4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010ACA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A42D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4A42D4">
              <w:rPr>
                <w:rFonts w:ascii="Arial" w:hAnsi="Arial" w:cs="Arial"/>
                <w:sz w:val="18"/>
                <w:szCs w:val="18"/>
              </w:rPr>
              <w:t xml:space="preserve">Proyecto de egresos contenga: </w:t>
            </w:r>
          </w:p>
          <w:p w:rsidR="00010ACA" w:rsidRDefault="00AD476E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2D4">
              <w:rPr>
                <w:rFonts w:ascii="Arial" w:hAnsi="Arial" w:cs="Arial"/>
                <w:sz w:val="18"/>
                <w:szCs w:val="18"/>
              </w:rPr>
              <w:t xml:space="preserve">1.- Exposición de motivos, </w:t>
            </w:r>
          </w:p>
          <w:p w:rsidR="00010ACA" w:rsidRDefault="00FA22B6" w:rsidP="00DB4507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2- Las partidas generales que ejerceran las dependencias y las entidades de la administración pública</w:t>
            </w:r>
            <w:r w:rsidR="00837B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7B05">
              <w:rPr>
                <w:rFonts w:ascii="Arial" w:hAnsi="Arial" w:cs="Arial"/>
                <w:sz w:val="18"/>
                <w:szCs w:val="18"/>
              </w:rPr>
              <w:t>est</w:t>
            </w:r>
            <w:r w:rsidR="00837B05" w:rsidRPr="004A42D4">
              <w:rPr>
                <w:rFonts w:ascii="Arial" w:hAnsi="Arial" w:cs="Arial"/>
                <w:sz w:val="18"/>
                <w:szCs w:val="18"/>
              </w:rPr>
              <w:t>atal</w:t>
            </w:r>
            <w:r w:rsidR="00837B05">
              <w:rPr>
                <w:rFonts w:ascii="Arial" w:hAnsi="Arial" w:cs="Arial"/>
                <w:sz w:val="18"/>
                <w:szCs w:val="18"/>
              </w:rPr>
              <w:t xml:space="preserve">  y </w:t>
            </w:r>
            <w:r w:rsidR="00010ACA">
              <w:rPr>
                <w:rFonts w:ascii="Arial" w:hAnsi="Arial" w:cs="Arial"/>
                <w:sz w:val="18"/>
                <w:szCs w:val="18"/>
              </w:rPr>
              <w:t>municipal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10ACA" w:rsidRDefault="00FA22B6" w:rsidP="00010ACA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3- Descripción clara de los programas en donde se señalen objetivos, metas y la unidad respons</w:t>
            </w:r>
            <w:r w:rsidR="00010ACA">
              <w:rPr>
                <w:rFonts w:ascii="Arial" w:hAnsi="Arial" w:cs="Arial"/>
                <w:sz w:val="18"/>
                <w:szCs w:val="18"/>
              </w:rPr>
              <w:t>a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ble de su ejecución, </w:t>
            </w:r>
          </w:p>
          <w:p w:rsidR="00AD476E" w:rsidRPr="004A42D4" w:rsidRDefault="00FA22B6" w:rsidP="00010ACA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>4- Indicación de las plazas presupuestales que      incluye y la remu</w:t>
            </w:r>
            <w:r w:rsidR="00010ACA">
              <w:rPr>
                <w:rFonts w:ascii="Arial" w:hAnsi="Arial" w:cs="Arial"/>
                <w:sz w:val="18"/>
                <w:szCs w:val="18"/>
              </w:rPr>
              <w:t>neración integrada mensual y an</w:t>
            </w:r>
            <w:r w:rsidR="00AD476E" w:rsidRPr="004A42D4">
              <w:rPr>
                <w:rFonts w:ascii="Arial" w:hAnsi="Arial" w:cs="Arial"/>
                <w:sz w:val="18"/>
                <w:szCs w:val="18"/>
              </w:rPr>
              <w:t xml:space="preserve">ual que les corresponda.                                                                                                                   .                                                                                                                                            </w:t>
            </w:r>
          </w:p>
        </w:tc>
      </w:tr>
    </w:tbl>
    <w:p w:rsidR="005846D1" w:rsidRPr="004A42D4" w:rsidRDefault="005846D1" w:rsidP="00DB4507">
      <w:pPr>
        <w:pStyle w:val="Textoindependiente"/>
        <w:ind w:left="116"/>
        <w:jc w:val="both"/>
        <w:rPr>
          <w:rFonts w:ascii="Arial" w:hAnsi="Arial" w:cs="Arial"/>
          <w:sz w:val="18"/>
          <w:szCs w:val="18"/>
        </w:rPr>
      </w:pPr>
    </w:p>
    <w:p w:rsidR="005846D1" w:rsidRPr="004A42D4" w:rsidRDefault="005846D1" w:rsidP="00DB4507">
      <w:pPr>
        <w:jc w:val="both"/>
        <w:rPr>
          <w:rFonts w:ascii="Arial" w:hAnsi="Arial" w:cs="Arial"/>
          <w:sz w:val="18"/>
          <w:szCs w:val="18"/>
        </w:rPr>
      </w:pPr>
    </w:p>
    <w:p w:rsidR="005846D1" w:rsidRPr="004A42D4" w:rsidRDefault="005846D1" w:rsidP="00DB4507">
      <w:pPr>
        <w:jc w:val="both"/>
        <w:rPr>
          <w:rFonts w:ascii="Arial" w:hAnsi="Arial" w:cs="Arial"/>
          <w:sz w:val="18"/>
          <w:szCs w:val="18"/>
        </w:rPr>
      </w:pPr>
    </w:p>
    <w:p w:rsidR="00842E64" w:rsidRPr="005846D1" w:rsidRDefault="00842E64" w:rsidP="00DB4507">
      <w:pPr>
        <w:tabs>
          <w:tab w:val="left" w:pos="917"/>
        </w:tabs>
        <w:spacing w:before="44"/>
        <w:jc w:val="both"/>
        <w:rPr>
          <w:rFonts w:ascii="Arial" w:hAnsi="Arial" w:cs="Arial"/>
          <w:sz w:val="18"/>
          <w:szCs w:val="18"/>
        </w:rPr>
      </w:pPr>
    </w:p>
    <w:sectPr w:rsidR="00842E64" w:rsidRPr="005846D1" w:rsidSect="00C51FB1">
      <w:headerReference w:type="default" r:id="rId21"/>
      <w:type w:val="continuous"/>
      <w:pgSz w:w="15840" w:h="12240" w:orient="landscape" w:code="1"/>
      <w:pgMar w:top="720" w:right="244" w:bottom="720" w:left="238" w:header="142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2B" w:rsidRDefault="00477F2B">
      <w:r>
        <w:separator/>
      </w:r>
    </w:p>
  </w:endnote>
  <w:endnote w:type="continuationSeparator" w:id="0">
    <w:p w:rsidR="00477F2B" w:rsidRDefault="0047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7009"/>
      <w:gridCol w:w="1557"/>
      <w:gridCol w:w="7008"/>
    </w:tblGrid>
    <w:tr w:rsidR="007B552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B5524" w:rsidRDefault="007B552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B5524" w:rsidRDefault="007B5524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762D28" w:rsidRPr="00762D28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32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B5524" w:rsidRDefault="007B552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B552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B5524" w:rsidRDefault="007B552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B5524" w:rsidRDefault="007B5524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B5524" w:rsidRDefault="007B552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B5524" w:rsidRDefault="007B5524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2B" w:rsidRDefault="00477F2B">
      <w:r>
        <w:separator/>
      </w:r>
    </w:p>
  </w:footnote>
  <w:footnote w:type="continuationSeparator" w:id="0">
    <w:p w:rsidR="00477F2B" w:rsidRDefault="0047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4" w:rsidRDefault="007B5524">
    <w:pPr>
      <w:pStyle w:val="Textoindependiente"/>
      <w:spacing w:line="14" w:lineRule="aut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4" w:rsidRDefault="007B5524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4" w:rsidRDefault="007B5524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4" w:rsidRDefault="007B5524">
    <w:pPr>
      <w:pStyle w:val="Textoindependiente"/>
      <w:spacing w:line="14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4" w:rsidRDefault="007B5524">
    <w:pPr>
      <w:pStyle w:val="Textoindependiente"/>
      <w:spacing w:line="14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4" w:rsidRDefault="007B5524">
    <w:pPr>
      <w:pStyle w:val="Textoindependiente"/>
      <w:spacing w:line="14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4" w:rsidRDefault="007B5524">
    <w:pPr>
      <w:pStyle w:val="Textoindependiente"/>
      <w:spacing w:line="14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4" w:rsidRDefault="007B5524">
    <w:pPr>
      <w:pStyle w:val="Textoindependiente"/>
      <w:spacing w:line="14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4" w:rsidRDefault="007B5524">
    <w:pPr>
      <w:pStyle w:val="Textoindependiente"/>
      <w:spacing w:line="14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4" w:rsidRDefault="007B5524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0BF"/>
    <w:multiLevelType w:val="hybridMultilevel"/>
    <w:tmpl w:val="C07A9E38"/>
    <w:lvl w:ilvl="0" w:tplc="080A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1">
    <w:nsid w:val="0F957E33"/>
    <w:multiLevelType w:val="hybridMultilevel"/>
    <w:tmpl w:val="F176F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81C3E"/>
    <w:multiLevelType w:val="hybridMultilevel"/>
    <w:tmpl w:val="58DEA7CA"/>
    <w:lvl w:ilvl="0" w:tplc="643CACA8">
      <w:start w:val="1"/>
      <w:numFmt w:val="decimal"/>
      <w:lvlText w:val="%1-"/>
      <w:lvlJc w:val="left"/>
      <w:pPr>
        <w:ind w:left="4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9" w:hanging="360"/>
      </w:pPr>
    </w:lvl>
    <w:lvl w:ilvl="2" w:tplc="080A001B" w:tentative="1">
      <w:start w:val="1"/>
      <w:numFmt w:val="lowerRoman"/>
      <w:lvlText w:val="%3."/>
      <w:lvlJc w:val="right"/>
      <w:pPr>
        <w:ind w:left="1859" w:hanging="180"/>
      </w:pPr>
    </w:lvl>
    <w:lvl w:ilvl="3" w:tplc="080A000F" w:tentative="1">
      <w:start w:val="1"/>
      <w:numFmt w:val="decimal"/>
      <w:lvlText w:val="%4."/>
      <w:lvlJc w:val="left"/>
      <w:pPr>
        <w:ind w:left="2579" w:hanging="360"/>
      </w:pPr>
    </w:lvl>
    <w:lvl w:ilvl="4" w:tplc="080A0019" w:tentative="1">
      <w:start w:val="1"/>
      <w:numFmt w:val="lowerLetter"/>
      <w:lvlText w:val="%5."/>
      <w:lvlJc w:val="left"/>
      <w:pPr>
        <w:ind w:left="3299" w:hanging="360"/>
      </w:pPr>
    </w:lvl>
    <w:lvl w:ilvl="5" w:tplc="080A001B" w:tentative="1">
      <w:start w:val="1"/>
      <w:numFmt w:val="lowerRoman"/>
      <w:lvlText w:val="%6."/>
      <w:lvlJc w:val="right"/>
      <w:pPr>
        <w:ind w:left="4019" w:hanging="180"/>
      </w:pPr>
    </w:lvl>
    <w:lvl w:ilvl="6" w:tplc="080A000F" w:tentative="1">
      <w:start w:val="1"/>
      <w:numFmt w:val="decimal"/>
      <w:lvlText w:val="%7."/>
      <w:lvlJc w:val="left"/>
      <w:pPr>
        <w:ind w:left="4739" w:hanging="360"/>
      </w:pPr>
    </w:lvl>
    <w:lvl w:ilvl="7" w:tplc="080A0019" w:tentative="1">
      <w:start w:val="1"/>
      <w:numFmt w:val="lowerLetter"/>
      <w:lvlText w:val="%8."/>
      <w:lvlJc w:val="left"/>
      <w:pPr>
        <w:ind w:left="5459" w:hanging="360"/>
      </w:pPr>
    </w:lvl>
    <w:lvl w:ilvl="8" w:tplc="080A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>
    <w:nsid w:val="50E5154F"/>
    <w:multiLevelType w:val="hybridMultilevel"/>
    <w:tmpl w:val="54EE915A"/>
    <w:lvl w:ilvl="0" w:tplc="D00035EC">
      <w:start w:val="1"/>
      <w:numFmt w:val="upperRoman"/>
      <w:lvlText w:val="%1."/>
      <w:lvlJc w:val="left"/>
      <w:pPr>
        <w:ind w:left="882" w:hanging="478"/>
        <w:jc w:val="righ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F97835FA">
      <w:start w:val="1"/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99"/>
      </w:rPr>
    </w:lvl>
    <w:lvl w:ilvl="2" w:tplc="40348E52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713A3020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B6FC9598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5E14AA9E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DDACA3C4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1FC2D754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73C24F9C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4">
    <w:nsid w:val="65D15A28"/>
    <w:multiLevelType w:val="hybridMultilevel"/>
    <w:tmpl w:val="0E320D7E"/>
    <w:lvl w:ilvl="0" w:tplc="080A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C8"/>
    <w:rsid w:val="00006E87"/>
    <w:rsid w:val="00010ACA"/>
    <w:rsid w:val="00020128"/>
    <w:rsid w:val="00030146"/>
    <w:rsid w:val="00037D92"/>
    <w:rsid w:val="000423C3"/>
    <w:rsid w:val="00056857"/>
    <w:rsid w:val="0006373C"/>
    <w:rsid w:val="00084549"/>
    <w:rsid w:val="00084AA8"/>
    <w:rsid w:val="00087A4D"/>
    <w:rsid w:val="000A3E0C"/>
    <w:rsid w:val="000B02DB"/>
    <w:rsid w:val="000B40B1"/>
    <w:rsid w:val="000E4991"/>
    <w:rsid w:val="000E7714"/>
    <w:rsid w:val="000F1929"/>
    <w:rsid w:val="000F5435"/>
    <w:rsid w:val="001008FB"/>
    <w:rsid w:val="00102C10"/>
    <w:rsid w:val="001079DF"/>
    <w:rsid w:val="00107EC6"/>
    <w:rsid w:val="00110313"/>
    <w:rsid w:val="00124310"/>
    <w:rsid w:val="00171BF7"/>
    <w:rsid w:val="00184A1D"/>
    <w:rsid w:val="001A4B1C"/>
    <w:rsid w:val="001C3CC2"/>
    <w:rsid w:val="001C626B"/>
    <w:rsid w:val="001D70E5"/>
    <w:rsid w:val="001E0314"/>
    <w:rsid w:val="002147A7"/>
    <w:rsid w:val="00216740"/>
    <w:rsid w:val="0027454F"/>
    <w:rsid w:val="0029567E"/>
    <w:rsid w:val="002A659C"/>
    <w:rsid w:val="002D5838"/>
    <w:rsid w:val="002F0A9F"/>
    <w:rsid w:val="002F57FF"/>
    <w:rsid w:val="002F612F"/>
    <w:rsid w:val="00332889"/>
    <w:rsid w:val="00350392"/>
    <w:rsid w:val="003542BA"/>
    <w:rsid w:val="00375242"/>
    <w:rsid w:val="00385B2D"/>
    <w:rsid w:val="003939F8"/>
    <w:rsid w:val="003A47D0"/>
    <w:rsid w:val="003C5373"/>
    <w:rsid w:val="003D1361"/>
    <w:rsid w:val="003D32E0"/>
    <w:rsid w:val="00400607"/>
    <w:rsid w:val="00400AB4"/>
    <w:rsid w:val="00401390"/>
    <w:rsid w:val="00452FAB"/>
    <w:rsid w:val="00470834"/>
    <w:rsid w:val="00477F2B"/>
    <w:rsid w:val="00487BE0"/>
    <w:rsid w:val="004A42D4"/>
    <w:rsid w:val="004A59B5"/>
    <w:rsid w:val="004B3BFD"/>
    <w:rsid w:val="004C10D8"/>
    <w:rsid w:val="004D6221"/>
    <w:rsid w:val="004E3E99"/>
    <w:rsid w:val="004F183C"/>
    <w:rsid w:val="005043F6"/>
    <w:rsid w:val="00513137"/>
    <w:rsid w:val="005152ED"/>
    <w:rsid w:val="005229E5"/>
    <w:rsid w:val="00543F4F"/>
    <w:rsid w:val="00550EAA"/>
    <w:rsid w:val="00570352"/>
    <w:rsid w:val="005760A9"/>
    <w:rsid w:val="00582D8D"/>
    <w:rsid w:val="00582E63"/>
    <w:rsid w:val="005846D1"/>
    <w:rsid w:val="005A004B"/>
    <w:rsid w:val="005B20CD"/>
    <w:rsid w:val="005D7AE0"/>
    <w:rsid w:val="00613167"/>
    <w:rsid w:val="0061738F"/>
    <w:rsid w:val="00617C3A"/>
    <w:rsid w:val="0062168C"/>
    <w:rsid w:val="0063513C"/>
    <w:rsid w:val="00636C20"/>
    <w:rsid w:val="00675ED4"/>
    <w:rsid w:val="006A198C"/>
    <w:rsid w:val="006C435D"/>
    <w:rsid w:val="006D2A80"/>
    <w:rsid w:val="006F4A8B"/>
    <w:rsid w:val="00714F85"/>
    <w:rsid w:val="00731BE0"/>
    <w:rsid w:val="00731BFA"/>
    <w:rsid w:val="0073420B"/>
    <w:rsid w:val="00744FCA"/>
    <w:rsid w:val="00757FF5"/>
    <w:rsid w:val="00762D28"/>
    <w:rsid w:val="007768EF"/>
    <w:rsid w:val="007B5524"/>
    <w:rsid w:val="007D004D"/>
    <w:rsid w:val="007D59FA"/>
    <w:rsid w:val="007E50C3"/>
    <w:rsid w:val="007F3B88"/>
    <w:rsid w:val="007F66ED"/>
    <w:rsid w:val="00803FDF"/>
    <w:rsid w:val="008103E4"/>
    <w:rsid w:val="008146E0"/>
    <w:rsid w:val="00822F42"/>
    <w:rsid w:val="00831656"/>
    <w:rsid w:val="00837B05"/>
    <w:rsid w:val="00842E64"/>
    <w:rsid w:val="008644F5"/>
    <w:rsid w:val="008709C2"/>
    <w:rsid w:val="00880BC4"/>
    <w:rsid w:val="00881E43"/>
    <w:rsid w:val="00882916"/>
    <w:rsid w:val="00884333"/>
    <w:rsid w:val="0089384B"/>
    <w:rsid w:val="008A1412"/>
    <w:rsid w:val="008B5E09"/>
    <w:rsid w:val="008B7660"/>
    <w:rsid w:val="008C3542"/>
    <w:rsid w:val="008D0405"/>
    <w:rsid w:val="008D150C"/>
    <w:rsid w:val="0090551C"/>
    <w:rsid w:val="009133F2"/>
    <w:rsid w:val="00941227"/>
    <w:rsid w:val="00945963"/>
    <w:rsid w:val="00970045"/>
    <w:rsid w:val="00973A53"/>
    <w:rsid w:val="009836EE"/>
    <w:rsid w:val="00997459"/>
    <w:rsid w:val="009A08F9"/>
    <w:rsid w:val="009A648B"/>
    <w:rsid w:val="009C26C2"/>
    <w:rsid w:val="009E47DA"/>
    <w:rsid w:val="00A125D1"/>
    <w:rsid w:val="00A422D1"/>
    <w:rsid w:val="00A459BC"/>
    <w:rsid w:val="00AB3F34"/>
    <w:rsid w:val="00AD476E"/>
    <w:rsid w:val="00AE2271"/>
    <w:rsid w:val="00B01DE8"/>
    <w:rsid w:val="00B076C8"/>
    <w:rsid w:val="00B10C4B"/>
    <w:rsid w:val="00B24E1D"/>
    <w:rsid w:val="00B27337"/>
    <w:rsid w:val="00B4393E"/>
    <w:rsid w:val="00B51A39"/>
    <w:rsid w:val="00B62C24"/>
    <w:rsid w:val="00B65354"/>
    <w:rsid w:val="00B7758E"/>
    <w:rsid w:val="00B82F59"/>
    <w:rsid w:val="00B83C7C"/>
    <w:rsid w:val="00BC5DEF"/>
    <w:rsid w:val="00BC7B49"/>
    <w:rsid w:val="00BD20F6"/>
    <w:rsid w:val="00BF6EC1"/>
    <w:rsid w:val="00C06B20"/>
    <w:rsid w:val="00C11AD6"/>
    <w:rsid w:val="00C1227E"/>
    <w:rsid w:val="00C2686C"/>
    <w:rsid w:val="00C51FB1"/>
    <w:rsid w:val="00C56873"/>
    <w:rsid w:val="00C74E72"/>
    <w:rsid w:val="00CA4FE4"/>
    <w:rsid w:val="00CA5D75"/>
    <w:rsid w:val="00CD6EB6"/>
    <w:rsid w:val="00D262E9"/>
    <w:rsid w:val="00D33A0A"/>
    <w:rsid w:val="00D35299"/>
    <w:rsid w:val="00D40235"/>
    <w:rsid w:val="00D54C31"/>
    <w:rsid w:val="00D7108E"/>
    <w:rsid w:val="00D75581"/>
    <w:rsid w:val="00D83F60"/>
    <w:rsid w:val="00D85D11"/>
    <w:rsid w:val="00D865D6"/>
    <w:rsid w:val="00DA15B8"/>
    <w:rsid w:val="00DA30D2"/>
    <w:rsid w:val="00DB4507"/>
    <w:rsid w:val="00DE53EA"/>
    <w:rsid w:val="00DE700C"/>
    <w:rsid w:val="00E06603"/>
    <w:rsid w:val="00E115F2"/>
    <w:rsid w:val="00E147BB"/>
    <w:rsid w:val="00E27B3C"/>
    <w:rsid w:val="00E61126"/>
    <w:rsid w:val="00E635F5"/>
    <w:rsid w:val="00E72201"/>
    <w:rsid w:val="00E74353"/>
    <w:rsid w:val="00E813B9"/>
    <w:rsid w:val="00E8298D"/>
    <w:rsid w:val="00E862FE"/>
    <w:rsid w:val="00E92A4F"/>
    <w:rsid w:val="00EB0A45"/>
    <w:rsid w:val="00EB43D4"/>
    <w:rsid w:val="00EB79F2"/>
    <w:rsid w:val="00ED2604"/>
    <w:rsid w:val="00F05F01"/>
    <w:rsid w:val="00F20B8E"/>
    <w:rsid w:val="00F215AC"/>
    <w:rsid w:val="00F26AA9"/>
    <w:rsid w:val="00F320B4"/>
    <w:rsid w:val="00F5058D"/>
    <w:rsid w:val="00F631A1"/>
    <w:rsid w:val="00F702D5"/>
    <w:rsid w:val="00F832CE"/>
    <w:rsid w:val="00F87366"/>
    <w:rsid w:val="00FA22B6"/>
    <w:rsid w:val="00FB62E0"/>
    <w:rsid w:val="00FC7306"/>
    <w:rsid w:val="00FD37FB"/>
    <w:rsid w:val="00FE00EA"/>
    <w:rsid w:val="00FE211E"/>
    <w:rsid w:val="00FE251B"/>
    <w:rsid w:val="00FE76D1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76C8"/>
    <w:pPr>
      <w:widowControl w:val="0"/>
      <w:spacing w:after="0" w:line="240" w:lineRule="auto"/>
    </w:pPr>
    <w:rPr>
      <w:rFonts w:ascii="Segoe UI" w:eastAsia="Segoe UI" w:hAnsi="Segoe UI" w:cs="Segoe UI"/>
      <w:lang w:val="en-US"/>
    </w:rPr>
  </w:style>
  <w:style w:type="paragraph" w:styleId="Ttulo1">
    <w:name w:val="heading 1"/>
    <w:basedOn w:val="Normal"/>
    <w:link w:val="Ttulo1Car"/>
    <w:uiPriority w:val="1"/>
    <w:qFormat/>
    <w:rsid w:val="00B076C8"/>
    <w:pPr>
      <w:spacing w:before="1"/>
      <w:ind w:left="970" w:hanging="686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B076C8"/>
    <w:pPr>
      <w:spacing w:before="13"/>
      <w:ind w:left="1294" w:hanging="705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B076C8"/>
    <w:pPr>
      <w:spacing w:before="36"/>
      <w:ind w:left="5001" w:right="4995"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B076C8"/>
    <w:pPr>
      <w:ind w:left="916" w:hanging="360"/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1"/>
    <w:qFormat/>
    <w:rsid w:val="00B076C8"/>
    <w:pPr>
      <w:spacing w:line="254" w:lineRule="exact"/>
      <w:ind w:left="20"/>
      <w:outlineLvl w:val="4"/>
    </w:pPr>
  </w:style>
  <w:style w:type="paragraph" w:styleId="Ttulo6">
    <w:name w:val="heading 6"/>
    <w:basedOn w:val="Normal"/>
    <w:link w:val="Ttulo6Car"/>
    <w:uiPriority w:val="1"/>
    <w:qFormat/>
    <w:rsid w:val="00B076C8"/>
    <w:pPr>
      <w:ind w:left="2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076C8"/>
    <w:rPr>
      <w:rFonts w:ascii="Segoe UI" w:eastAsia="Segoe UI" w:hAnsi="Segoe UI" w:cs="Segoe UI"/>
      <w:b/>
      <w:bCs/>
      <w:sz w:val="36"/>
      <w:szCs w:val="36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B076C8"/>
    <w:rPr>
      <w:rFonts w:ascii="Segoe UI" w:eastAsia="Segoe UI" w:hAnsi="Segoe UI" w:cs="Segoe UI"/>
      <w:b/>
      <w:bCs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B076C8"/>
    <w:rPr>
      <w:rFonts w:ascii="Segoe UI" w:eastAsia="Segoe UI" w:hAnsi="Segoe UI" w:cs="Segoe UI"/>
      <w:b/>
      <w:bCs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B076C8"/>
    <w:rPr>
      <w:rFonts w:ascii="Segoe UI" w:eastAsia="Segoe UI" w:hAnsi="Segoe UI" w:cs="Segoe UI"/>
      <w:b/>
      <w:bCs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B076C8"/>
    <w:rPr>
      <w:rFonts w:ascii="Segoe UI" w:eastAsia="Segoe UI" w:hAnsi="Segoe UI" w:cs="Segoe UI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B076C8"/>
    <w:rPr>
      <w:rFonts w:ascii="Segoe UI" w:eastAsia="Segoe UI" w:hAnsi="Segoe UI" w:cs="Segoe U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076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B076C8"/>
    <w:pPr>
      <w:spacing w:before="367"/>
      <w:ind w:left="702" w:hanging="248"/>
    </w:pPr>
    <w:rPr>
      <w:b/>
      <w:bCs/>
    </w:rPr>
  </w:style>
  <w:style w:type="paragraph" w:styleId="TDC2">
    <w:name w:val="toc 2"/>
    <w:basedOn w:val="Normal"/>
    <w:uiPriority w:val="1"/>
    <w:qFormat/>
    <w:rsid w:val="00B076C8"/>
    <w:pPr>
      <w:spacing w:before="36"/>
      <w:ind w:left="454"/>
    </w:pPr>
  </w:style>
  <w:style w:type="paragraph" w:styleId="TDC3">
    <w:name w:val="toc 3"/>
    <w:basedOn w:val="Normal"/>
    <w:uiPriority w:val="1"/>
    <w:qFormat/>
    <w:rsid w:val="00B076C8"/>
    <w:pPr>
      <w:spacing w:before="367"/>
      <w:ind w:left="454"/>
    </w:pPr>
    <w:rPr>
      <w:b/>
      <w:bCs/>
      <w:i/>
    </w:rPr>
  </w:style>
  <w:style w:type="paragraph" w:styleId="Textoindependiente">
    <w:name w:val="Body Text"/>
    <w:basedOn w:val="Normal"/>
    <w:link w:val="TextoindependienteCar"/>
    <w:uiPriority w:val="1"/>
    <w:qFormat/>
    <w:rsid w:val="00B076C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76C8"/>
    <w:rPr>
      <w:rFonts w:ascii="Segoe UI" w:eastAsia="Segoe UI" w:hAnsi="Segoe UI" w:cs="Segoe UI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B076C8"/>
    <w:pPr>
      <w:ind w:left="882" w:hanging="360"/>
    </w:pPr>
  </w:style>
  <w:style w:type="paragraph" w:customStyle="1" w:styleId="TableParagraph">
    <w:name w:val="Table Paragraph"/>
    <w:basedOn w:val="Normal"/>
    <w:uiPriority w:val="1"/>
    <w:qFormat/>
    <w:rsid w:val="00B076C8"/>
  </w:style>
  <w:style w:type="paragraph" w:styleId="Textodeglobo">
    <w:name w:val="Balloon Text"/>
    <w:basedOn w:val="Normal"/>
    <w:link w:val="TextodegloboCar"/>
    <w:uiPriority w:val="99"/>
    <w:semiHidden/>
    <w:unhideWhenUsed/>
    <w:rsid w:val="00B07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6C8"/>
    <w:rPr>
      <w:rFonts w:ascii="Tahoma" w:eastAsia="Segoe U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73A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A53"/>
    <w:rPr>
      <w:rFonts w:ascii="Segoe UI" w:eastAsia="Segoe UI" w:hAnsi="Segoe UI" w:cs="Segoe U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73A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A53"/>
    <w:rPr>
      <w:rFonts w:ascii="Segoe UI" w:eastAsia="Segoe UI" w:hAnsi="Segoe UI" w:cs="Segoe UI"/>
      <w:lang w:val="en-US"/>
    </w:rPr>
  </w:style>
  <w:style w:type="paragraph" w:styleId="Sinespaciado">
    <w:name w:val="No Spacing"/>
    <w:link w:val="SinespaciadoCar"/>
    <w:uiPriority w:val="1"/>
    <w:qFormat/>
    <w:rsid w:val="00973A5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3A53"/>
    <w:rPr>
      <w:rFonts w:eastAsiaTheme="minorEastAsia"/>
      <w:lang w:eastAsia="es-MX"/>
    </w:rPr>
  </w:style>
  <w:style w:type="character" w:styleId="nfasis">
    <w:name w:val="Emphasis"/>
    <w:basedOn w:val="Fuentedeprrafopredeter"/>
    <w:uiPriority w:val="20"/>
    <w:qFormat/>
    <w:rsid w:val="00842E64"/>
    <w:rPr>
      <w:i/>
      <w:iCs/>
    </w:rPr>
  </w:style>
  <w:style w:type="paragraph" w:styleId="Epgrafe">
    <w:name w:val="caption"/>
    <w:basedOn w:val="Normal"/>
    <w:next w:val="Normal"/>
    <w:uiPriority w:val="35"/>
    <w:unhideWhenUsed/>
    <w:qFormat/>
    <w:rsid w:val="00084A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76C8"/>
    <w:pPr>
      <w:widowControl w:val="0"/>
      <w:spacing w:after="0" w:line="240" w:lineRule="auto"/>
    </w:pPr>
    <w:rPr>
      <w:rFonts w:ascii="Segoe UI" w:eastAsia="Segoe UI" w:hAnsi="Segoe UI" w:cs="Segoe UI"/>
      <w:lang w:val="en-US"/>
    </w:rPr>
  </w:style>
  <w:style w:type="paragraph" w:styleId="Ttulo1">
    <w:name w:val="heading 1"/>
    <w:basedOn w:val="Normal"/>
    <w:link w:val="Ttulo1Car"/>
    <w:uiPriority w:val="1"/>
    <w:qFormat/>
    <w:rsid w:val="00B076C8"/>
    <w:pPr>
      <w:spacing w:before="1"/>
      <w:ind w:left="970" w:hanging="686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B076C8"/>
    <w:pPr>
      <w:spacing w:before="13"/>
      <w:ind w:left="1294" w:hanging="705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B076C8"/>
    <w:pPr>
      <w:spacing w:before="36"/>
      <w:ind w:left="5001" w:right="4995"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B076C8"/>
    <w:pPr>
      <w:ind w:left="916" w:hanging="360"/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1"/>
    <w:qFormat/>
    <w:rsid w:val="00B076C8"/>
    <w:pPr>
      <w:spacing w:line="254" w:lineRule="exact"/>
      <w:ind w:left="20"/>
      <w:outlineLvl w:val="4"/>
    </w:pPr>
  </w:style>
  <w:style w:type="paragraph" w:styleId="Ttulo6">
    <w:name w:val="heading 6"/>
    <w:basedOn w:val="Normal"/>
    <w:link w:val="Ttulo6Car"/>
    <w:uiPriority w:val="1"/>
    <w:qFormat/>
    <w:rsid w:val="00B076C8"/>
    <w:pPr>
      <w:ind w:left="2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076C8"/>
    <w:rPr>
      <w:rFonts w:ascii="Segoe UI" w:eastAsia="Segoe UI" w:hAnsi="Segoe UI" w:cs="Segoe UI"/>
      <w:b/>
      <w:bCs/>
      <w:sz w:val="36"/>
      <w:szCs w:val="36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B076C8"/>
    <w:rPr>
      <w:rFonts w:ascii="Segoe UI" w:eastAsia="Segoe UI" w:hAnsi="Segoe UI" w:cs="Segoe UI"/>
      <w:b/>
      <w:bCs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B076C8"/>
    <w:rPr>
      <w:rFonts w:ascii="Segoe UI" w:eastAsia="Segoe UI" w:hAnsi="Segoe UI" w:cs="Segoe UI"/>
      <w:b/>
      <w:bCs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B076C8"/>
    <w:rPr>
      <w:rFonts w:ascii="Segoe UI" w:eastAsia="Segoe UI" w:hAnsi="Segoe UI" w:cs="Segoe UI"/>
      <w:b/>
      <w:bCs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B076C8"/>
    <w:rPr>
      <w:rFonts w:ascii="Segoe UI" w:eastAsia="Segoe UI" w:hAnsi="Segoe UI" w:cs="Segoe UI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B076C8"/>
    <w:rPr>
      <w:rFonts w:ascii="Segoe UI" w:eastAsia="Segoe UI" w:hAnsi="Segoe UI" w:cs="Segoe U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076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B076C8"/>
    <w:pPr>
      <w:spacing w:before="367"/>
      <w:ind w:left="702" w:hanging="248"/>
    </w:pPr>
    <w:rPr>
      <w:b/>
      <w:bCs/>
    </w:rPr>
  </w:style>
  <w:style w:type="paragraph" w:styleId="TDC2">
    <w:name w:val="toc 2"/>
    <w:basedOn w:val="Normal"/>
    <w:uiPriority w:val="1"/>
    <w:qFormat/>
    <w:rsid w:val="00B076C8"/>
    <w:pPr>
      <w:spacing w:before="36"/>
      <w:ind w:left="454"/>
    </w:pPr>
  </w:style>
  <w:style w:type="paragraph" w:styleId="TDC3">
    <w:name w:val="toc 3"/>
    <w:basedOn w:val="Normal"/>
    <w:uiPriority w:val="1"/>
    <w:qFormat/>
    <w:rsid w:val="00B076C8"/>
    <w:pPr>
      <w:spacing w:before="367"/>
      <w:ind w:left="454"/>
    </w:pPr>
    <w:rPr>
      <w:b/>
      <w:bCs/>
      <w:i/>
    </w:rPr>
  </w:style>
  <w:style w:type="paragraph" w:styleId="Textoindependiente">
    <w:name w:val="Body Text"/>
    <w:basedOn w:val="Normal"/>
    <w:link w:val="TextoindependienteCar"/>
    <w:uiPriority w:val="1"/>
    <w:qFormat/>
    <w:rsid w:val="00B076C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76C8"/>
    <w:rPr>
      <w:rFonts w:ascii="Segoe UI" w:eastAsia="Segoe UI" w:hAnsi="Segoe UI" w:cs="Segoe UI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B076C8"/>
    <w:pPr>
      <w:ind w:left="882" w:hanging="360"/>
    </w:pPr>
  </w:style>
  <w:style w:type="paragraph" w:customStyle="1" w:styleId="TableParagraph">
    <w:name w:val="Table Paragraph"/>
    <w:basedOn w:val="Normal"/>
    <w:uiPriority w:val="1"/>
    <w:qFormat/>
    <w:rsid w:val="00B076C8"/>
  </w:style>
  <w:style w:type="paragraph" w:styleId="Textodeglobo">
    <w:name w:val="Balloon Text"/>
    <w:basedOn w:val="Normal"/>
    <w:link w:val="TextodegloboCar"/>
    <w:uiPriority w:val="99"/>
    <w:semiHidden/>
    <w:unhideWhenUsed/>
    <w:rsid w:val="00B07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6C8"/>
    <w:rPr>
      <w:rFonts w:ascii="Tahoma" w:eastAsia="Segoe U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73A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A53"/>
    <w:rPr>
      <w:rFonts w:ascii="Segoe UI" w:eastAsia="Segoe UI" w:hAnsi="Segoe UI" w:cs="Segoe U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73A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A53"/>
    <w:rPr>
      <w:rFonts w:ascii="Segoe UI" w:eastAsia="Segoe UI" w:hAnsi="Segoe UI" w:cs="Segoe UI"/>
      <w:lang w:val="en-US"/>
    </w:rPr>
  </w:style>
  <w:style w:type="paragraph" w:styleId="Sinespaciado">
    <w:name w:val="No Spacing"/>
    <w:link w:val="SinespaciadoCar"/>
    <w:uiPriority w:val="1"/>
    <w:qFormat/>
    <w:rsid w:val="00973A5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3A53"/>
    <w:rPr>
      <w:rFonts w:eastAsiaTheme="minorEastAsia"/>
      <w:lang w:eastAsia="es-MX"/>
    </w:rPr>
  </w:style>
  <w:style w:type="character" w:styleId="nfasis">
    <w:name w:val="Emphasis"/>
    <w:basedOn w:val="Fuentedeprrafopredeter"/>
    <w:uiPriority w:val="20"/>
    <w:qFormat/>
    <w:rsid w:val="00842E64"/>
    <w:rPr>
      <w:i/>
      <w:iCs/>
    </w:rPr>
  </w:style>
  <w:style w:type="paragraph" w:styleId="Epgrafe">
    <w:name w:val="caption"/>
    <w:basedOn w:val="Normal"/>
    <w:next w:val="Normal"/>
    <w:uiPriority w:val="35"/>
    <w:unhideWhenUsed/>
    <w:qFormat/>
    <w:rsid w:val="00084A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592F-925B-4B8A-ABE7-5E4248C3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32</Pages>
  <Words>12204</Words>
  <Characters>67123</Characters>
  <Application>Microsoft Office Word</Application>
  <DocSecurity>0</DocSecurity>
  <Lines>559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</dc:creator>
  <cp:lastModifiedBy>CONTRALOR</cp:lastModifiedBy>
  <cp:revision>42</cp:revision>
  <cp:lastPrinted>2017-05-16T20:56:00Z</cp:lastPrinted>
  <dcterms:created xsi:type="dcterms:W3CDTF">2019-06-19T18:11:00Z</dcterms:created>
  <dcterms:modified xsi:type="dcterms:W3CDTF">2019-06-21T18:09:00Z</dcterms:modified>
</cp:coreProperties>
</file>